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7F0" w:rsidRDefault="009847F0" w:rsidP="009847F0">
      <w:pPr>
        <w:pStyle w:val="NormalWeb"/>
        <w:jc w:val="center"/>
        <w:rPr>
          <w:sz w:val="32"/>
        </w:rPr>
      </w:pPr>
      <w:r>
        <w:rPr>
          <w:noProof/>
        </w:rPr>
        <w:drawing>
          <wp:anchor distT="0" distB="0" distL="114300" distR="114300" simplePos="0" relativeHeight="251671552" behindDoc="0" locked="0" layoutInCell="1" allowOverlap="1" wp14:anchorId="76908C32" wp14:editId="225F4996">
            <wp:simplePos x="0" y="0"/>
            <wp:positionH relativeFrom="margin">
              <wp:posOffset>1581150</wp:posOffset>
            </wp:positionH>
            <wp:positionV relativeFrom="margin">
              <wp:posOffset>-537210</wp:posOffset>
            </wp:positionV>
            <wp:extent cx="2674620" cy="11734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ID final.jpg"/>
                    <pic:cNvPicPr/>
                  </pic:nvPicPr>
                  <pic:blipFill rotWithShape="1">
                    <a:blip r:embed="rId5" cstate="print">
                      <a:extLst>
                        <a:ext uri="{28A0092B-C50C-407E-A947-70E740481C1C}">
                          <a14:useLocalDpi xmlns:a14="http://schemas.microsoft.com/office/drawing/2010/main" val="0"/>
                        </a:ext>
                      </a:extLst>
                    </a:blip>
                    <a:srcRect l="22884" t="26102" r="19577" b="28983"/>
                    <a:stretch/>
                  </pic:blipFill>
                  <pic:spPr bwMode="auto">
                    <a:xfrm>
                      <a:off x="0" y="0"/>
                      <a:ext cx="2674620" cy="1173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0CDC" w:rsidRDefault="007B0CDC" w:rsidP="00C727DA">
      <w:pPr>
        <w:pStyle w:val="NormalWeb"/>
        <w:spacing w:after="0" w:afterAutospacing="0"/>
        <w:jc w:val="center"/>
        <w:rPr>
          <w:rFonts w:ascii="Arial" w:hAnsi="Arial" w:cs="Arial"/>
          <w:sz w:val="32"/>
          <w:lang w:val="en-US"/>
        </w:rPr>
      </w:pPr>
    </w:p>
    <w:p w:rsidR="00284D33" w:rsidRDefault="009847F0" w:rsidP="00E36274">
      <w:pPr>
        <w:pStyle w:val="NormalWeb"/>
        <w:spacing w:after="0" w:afterAutospacing="0"/>
        <w:jc w:val="center"/>
        <w:rPr>
          <w:rFonts w:ascii="Helvetica" w:hAnsi="Helvetica" w:cs="Helvetica"/>
          <w:szCs w:val="22"/>
        </w:rPr>
      </w:pPr>
      <w:r w:rsidRPr="00162A19">
        <w:rPr>
          <w:rFonts w:ascii="Arial" w:hAnsi="Arial" w:cs="Arial"/>
          <w:sz w:val="32"/>
          <w:lang w:val="en-US"/>
        </w:rPr>
        <w:t xml:space="preserve">The </w:t>
      </w:r>
      <w:proofErr w:type="spellStart"/>
      <w:r w:rsidRPr="00162A19">
        <w:rPr>
          <w:rFonts w:ascii="Arial" w:hAnsi="Arial" w:cs="Arial"/>
          <w:sz w:val="32"/>
          <w:lang w:val="en-US"/>
        </w:rPr>
        <w:t>Equipex</w:t>
      </w:r>
      <w:proofErr w:type="spellEnd"/>
      <w:r w:rsidRPr="00162A19">
        <w:rPr>
          <w:rFonts w:ascii="Arial" w:hAnsi="Arial" w:cs="Arial"/>
          <w:sz w:val="32"/>
          <w:lang w:val="en-US"/>
        </w:rPr>
        <w:t xml:space="preserve">+ Spatial-Cell-ID day will be held on April </w:t>
      </w:r>
      <w:r>
        <w:rPr>
          <w:rFonts w:ascii="Arial" w:hAnsi="Arial" w:cs="Arial"/>
          <w:sz w:val="32"/>
          <w:lang w:val="en-US"/>
        </w:rPr>
        <w:t>0</w:t>
      </w:r>
      <w:r w:rsidRPr="00162A19">
        <w:rPr>
          <w:rFonts w:ascii="Arial" w:hAnsi="Arial" w:cs="Arial"/>
          <w:sz w:val="32"/>
          <w:lang w:val="en-US"/>
        </w:rPr>
        <w:t>2, 202</w:t>
      </w:r>
      <w:r>
        <w:rPr>
          <w:rFonts w:ascii="Arial" w:hAnsi="Arial" w:cs="Arial"/>
          <w:sz w:val="32"/>
          <w:lang w:val="en-US"/>
        </w:rPr>
        <w:t>5</w:t>
      </w:r>
      <w:r w:rsidRPr="00162A19">
        <w:rPr>
          <w:rFonts w:ascii="Arial" w:hAnsi="Arial" w:cs="Arial"/>
          <w:lang w:val="en-US"/>
        </w:rPr>
        <w:br/>
      </w:r>
      <w:r w:rsidRPr="00162A19">
        <w:rPr>
          <w:rFonts w:ascii="Arial" w:hAnsi="Arial" w:cs="Arial"/>
          <w:b/>
          <w:bCs/>
          <w:sz w:val="28"/>
          <w:lang w:val="en-US"/>
        </w:rPr>
        <w:t xml:space="preserve">Charles </w:t>
      </w:r>
      <w:proofErr w:type="spellStart"/>
      <w:r w:rsidRPr="00162A19">
        <w:rPr>
          <w:rFonts w:ascii="Arial" w:hAnsi="Arial" w:cs="Arial"/>
          <w:b/>
          <w:bCs/>
          <w:sz w:val="28"/>
          <w:lang w:val="en-US"/>
        </w:rPr>
        <w:t>Mérieux</w:t>
      </w:r>
      <w:proofErr w:type="spellEnd"/>
      <w:r w:rsidRPr="00162A19">
        <w:rPr>
          <w:rFonts w:ascii="Arial" w:hAnsi="Arial" w:cs="Arial"/>
          <w:b/>
          <w:bCs/>
          <w:sz w:val="28"/>
          <w:lang w:val="en-US"/>
        </w:rPr>
        <w:t xml:space="preserve"> amphitheater at ENS Lyon</w:t>
      </w:r>
      <w:r w:rsidRPr="00162A19">
        <w:rPr>
          <w:rFonts w:ascii="Arial" w:hAnsi="Arial" w:cs="Arial"/>
          <w:b/>
          <w:bCs/>
          <w:lang w:val="en-US"/>
        </w:rPr>
        <w:br/>
      </w:r>
      <w:r w:rsidRPr="00162A19">
        <w:rPr>
          <w:rFonts w:ascii="Arial" w:hAnsi="Arial" w:cs="Arial"/>
          <w:lang w:val="en-US"/>
        </w:rPr>
        <w:t xml:space="preserve">(Place de </w:t>
      </w:r>
      <w:proofErr w:type="spellStart"/>
      <w:r w:rsidRPr="00162A19">
        <w:rPr>
          <w:rFonts w:ascii="Arial" w:hAnsi="Arial" w:cs="Arial"/>
          <w:lang w:val="en-US"/>
        </w:rPr>
        <w:t>l'École</w:t>
      </w:r>
      <w:proofErr w:type="spellEnd"/>
      <w:r w:rsidRPr="00162A19">
        <w:rPr>
          <w:rFonts w:ascii="Arial" w:hAnsi="Arial" w:cs="Arial"/>
          <w:lang w:val="en-US"/>
        </w:rPr>
        <w:t>, 69007 Lyon).</w:t>
      </w:r>
      <w:bookmarkStart w:id="0" w:name="_Hlk161064747"/>
      <w:r w:rsidR="007B0CDC">
        <w:rPr>
          <w:rFonts w:ascii="Arial" w:hAnsi="Arial" w:cs="Arial"/>
          <w:lang w:val="en-US"/>
        </w:rPr>
        <w:br/>
      </w:r>
    </w:p>
    <w:p w:rsidR="00BA43A8" w:rsidRPr="00162A19" w:rsidRDefault="00E211A3" w:rsidP="00E36274">
      <w:pPr>
        <w:pStyle w:val="NormalWeb"/>
        <w:spacing w:after="0" w:afterAutospacing="0"/>
        <w:jc w:val="center"/>
        <w:rPr>
          <w:sz w:val="28"/>
        </w:rPr>
      </w:pPr>
      <w:r w:rsidRPr="00162A19">
        <w:rPr>
          <w:rFonts w:ascii="Helvetica" w:hAnsi="Helvetica" w:cs="Helvetica"/>
          <w:szCs w:val="22"/>
        </w:rPr>
        <w:t xml:space="preserve">Registration to the meeting </w:t>
      </w:r>
      <w:proofErr w:type="spellStart"/>
      <w:r w:rsidRPr="00162A19">
        <w:rPr>
          <w:rFonts w:ascii="Helvetica" w:hAnsi="Helvetica" w:cs="Helvetica"/>
          <w:szCs w:val="22"/>
        </w:rPr>
        <w:t>is</w:t>
      </w:r>
      <w:proofErr w:type="spellEnd"/>
      <w:r w:rsidRPr="00162A19">
        <w:rPr>
          <w:rFonts w:ascii="Helvetica" w:hAnsi="Helvetica" w:cs="Helvetica"/>
          <w:szCs w:val="22"/>
        </w:rPr>
        <w:t xml:space="preserve"> free but </w:t>
      </w:r>
      <w:proofErr w:type="spellStart"/>
      <w:r w:rsidRPr="00162A19">
        <w:rPr>
          <w:rFonts w:ascii="Helvetica" w:hAnsi="Helvetica" w:cs="Helvetica"/>
          <w:szCs w:val="22"/>
        </w:rPr>
        <w:t>mandatory</w:t>
      </w:r>
      <w:proofErr w:type="spellEnd"/>
      <w:r w:rsidRPr="00162A19">
        <w:rPr>
          <w:rFonts w:ascii="Helvetica" w:hAnsi="Helvetica" w:cs="Helvetica"/>
          <w:szCs w:val="22"/>
        </w:rPr>
        <w:t xml:space="preserve"> </w:t>
      </w:r>
      <w:proofErr w:type="spellStart"/>
      <w:r w:rsidRPr="00162A19">
        <w:rPr>
          <w:rFonts w:ascii="Helvetica" w:hAnsi="Helvetica" w:cs="Helvetica"/>
          <w:szCs w:val="22"/>
        </w:rPr>
        <w:t>with</w:t>
      </w:r>
      <w:proofErr w:type="spellEnd"/>
      <w:r w:rsidRPr="00162A19">
        <w:rPr>
          <w:rFonts w:ascii="Helvetica" w:hAnsi="Helvetica" w:cs="Helvetica"/>
          <w:szCs w:val="22"/>
        </w:rPr>
        <w:t xml:space="preserve"> the </w:t>
      </w:r>
      <w:proofErr w:type="spellStart"/>
      <w:r w:rsidRPr="00162A19">
        <w:rPr>
          <w:rFonts w:ascii="Helvetica" w:hAnsi="Helvetica" w:cs="Helvetica"/>
          <w:szCs w:val="22"/>
        </w:rPr>
        <w:t>following</w:t>
      </w:r>
      <w:proofErr w:type="spellEnd"/>
      <w:r w:rsidRPr="00162A19">
        <w:rPr>
          <w:rFonts w:ascii="Helvetica" w:hAnsi="Helvetica" w:cs="Helvetica"/>
          <w:szCs w:val="22"/>
        </w:rPr>
        <w:t xml:space="preserve"> </w:t>
      </w:r>
      <w:proofErr w:type="spellStart"/>
      <w:r w:rsidRPr="00162A19">
        <w:rPr>
          <w:rFonts w:ascii="Helvetica" w:hAnsi="Helvetica" w:cs="Helvetica"/>
          <w:szCs w:val="22"/>
        </w:rPr>
        <w:t>link</w:t>
      </w:r>
      <w:proofErr w:type="spellEnd"/>
      <w:r w:rsidRPr="00162A19">
        <w:rPr>
          <w:rFonts w:ascii="Helvetica" w:hAnsi="Helvetica" w:cs="Helvetica"/>
          <w:szCs w:val="22"/>
        </w:rPr>
        <w:t>.</w:t>
      </w:r>
      <w:r w:rsidRPr="00162A19">
        <w:rPr>
          <w:sz w:val="28"/>
        </w:rPr>
        <w:t xml:space="preserve"> </w:t>
      </w:r>
      <w:r w:rsidR="00E36274" w:rsidRPr="00162A19">
        <w:rPr>
          <w:sz w:val="28"/>
        </w:rPr>
        <w:br/>
      </w:r>
      <w:r w:rsidR="00E36274" w:rsidRPr="00554DBD">
        <w:t>(</w:t>
      </w:r>
      <w:proofErr w:type="gramStart"/>
      <w:r w:rsidR="00E36274" w:rsidRPr="00554DBD">
        <w:t>registration</w:t>
      </w:r>
      <w:proofErr w:type="gramEnd"/>
      <w:r w:rsidR="00E36274" w:rsidRPr="00554DBD">
        <w:t xml:space="preserve"> deadline: </w:t>
      </w:r>
      <w:r w:rsidR="002A4286" w:rsidRPr="00554DBD">
        <w:t>21</w:t>
      </w:r>
      <w:r w:rsidR="00E36274" w:rsidRPr="00554DBD">
        <w:t>/0</w:t>
      </w:r>
      <w:r w:rsidR="002A4286" w:rsidRPr="00554DBD">
        <w:t>3</w:t>
      </w:r>
      <w:r w:rsidR="00E36274" w:rsidRPr="00554DBD">
        <w:t>/202</w:t>
      </w:r>
      <w:r w:rsidR="002A4286" w:rsidRPr="00554DBD">
        <w:t>5</w:t>
      </w:r>
      <w:r w:rsidR="00E36274" w:rsidRPr="00554DBD">
        <w:t>)</w:t>
      </w:r>
      <w:r w:rsidRPr="00162A19">
        <w:rPr>
          <w:sz w:val="28"/>
        </w:rPr>
        <w:br/>
      </w:r>
      <w:r w:rsidR="00554DBD" w:rsidRPr="00554DBD">
        <w:rPr>
          <w:sz w:val="28"/>
        </w:rPr>
        <w:t>https://framaforms.org/2025-spatial-cell-id-day-1717073836</w:t>
      </w:r>
    </w:p>
    <w:bookmarkEnd w:id="0"/>
    <w:p w:rsidR="00284D33" w:rsidRDefault="00284D33" w:rsidP="009847F0">
      <w:pPr>
        <w:pStyle w:val="NormalWeb"/>
        <w:spacing w:after="0" w:afterAutospacing="0"/>
        <w:rPr>
          <w:rFonts w:ascii="Arial" w:hAnsi="Arial" w:cs="Arial"/>
          <w:b/>
          <w:sz w:val="26"/>
          <w:szCs w:val="26"/>
        </w:rPr>
      </w:pPr>
    </w:p>
    <w:p w:rsidR="00341ACC" w:rsidRPr="00592741" w:rsidRDefault="008079A2" w:rsidP="009847F0">
      <w:pPr>
        <w:pStyle w:val="NormalWeb"/>
        <w:spacing w:after="0" w:afterAutospacing="0"/>
        <w:rPr>
          <w:rFonts w:ascii="Arial" w:hAnsi="Arial" w:cs="Arial"/>
          <w:b/>
          <w:sz w:val="26"/>
          <w:szCs w:val="26"/>
        </w:rPr>
      </w:pPr>
      <w:r w:rsidRPr="00592741">
        <w:rPr>
          <w:rFonts w:ascii="Arial" w:hAnsi="Arial" w:cs="Arial"/>
          <w:b/>
          <w:sz w:val="26"/>
          <w:szCs w:val="26"/>
        </w:rPr>
        <w:t>Program</w:t>
      </w:r>
      <w:r w:rsidR="00341ACC">
        <w:rPr>
          <w:rFonts w:ascii="Arial" w:hAnsi="Arial" w:cs="Arial"/>
          <w:b/>
          <w:sz w:val="26"/>
          <w:szCs w:val="26"/>
        </w:rPr>
        <w:br/>
      </w:r>
    </w:p>
    <w:p w:rsidR="00BA6558" w:rsidRPr="00BA6558" w:rsidRDefault="004B3D44" w:rsidP="00155F28">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proofErr w:type="gramStart"/>
      <w:r w:rsidRPr="00BA6558">
        <w:rPr>
          <w:rFonts w:ascii="Helvetica" w:eastAsia="Times New Roman" w:hAnsi="Helvetica" w:cs="Helvetica"/>
          <w:b/>
          <w:bCs/>
          <w:color w:val="333333"/>
          <w:lang w:eastAsia="fr-FR"/>
        </w:rPr>
        <w:t>0</w:t>
      </w:r>
      <w:r w:rsidR="005F2336">
        <w:rPr>
          <w:rFonts w:ascii="Helvetica" w:eastAsia="Times New Roman" w:hAnsi="Helvetica" w:cs="Helvetica"/>
          <w:b/>
          <w:bCs/>
          <w:color w:val="333333"/>
          <w:lang w:eastAsia="fr-FR"/>
        </w:rPr>
        <w:t>9</w:t>
      </w:r>
      <w:r w:rsidRPr="00BA6558">
        <w:rPr>
          <w:rFonts w:ascii="Helvetica" w:eastAsia="Times New Roman" w:hAnsi="Helvetica" w:cs="Helvetica"/>
          <w:b/>
          <w:bCs/>
          <w:color w:val="333333"/>
          <w:lang w:eastAsia="fr-FR"/>
        </w:rPr>
        <w:t>:</w:t>
      </w:r>
      <w:proofErr w:type="gramEnd"/>
      <w:r w:rsidR="005F2336">
        <w:rPr>
          <w:rFonts w:ascii="Helvetica" w:eastAsia="Times New Roman" w:hAnsi="Helvetica" w:cs="Helvetica"/>
          <w:b/>
          <w:bCs/>
          <w:color w:val="333333"/>
          <w:lang w:eastAsia="fr-FR"/>
        </w:rPr>
        <w:t>0</w:t>
      </w:r>
      <w:r w:rsidRPr="00BA6558">
        <w:rPr>
          <w:rFonts w:ascii="Helvetica" w:eastAsia="Times New Roman" w:hAnsi="Helvetica" w:cs="Helvetica"/>
          <w:b/>
          <w:bCs/>
          <w:color w:val="333333"/>
          <w:lang w:eastAsia="fr-FR"/>
        </w:rPr>
        <w:t>0</w:t>
      </w:r>
      <w:r w:rsidRPr="00BA6558">
        <w:rPr>
          <w:rFonts w:ascii="Helvetica" w:eastAsia="Times New Roman" w:hAnsi="Helvetica" w:cs="Helvetica"/>
          <w:color w:val="333333"/>
          <w:lang w:eastAsia="fr-FR"/>
        </w:rPr>
        <w:t> </w:t>
      </w:r>
      <w:r w:rsidR="007B0CDC">
        <w:rPr>
          <w:rFonts w:ascii="Helvetica" w:eastAsia="Times New Roman" w:hAnsi="Helvetica" w:cs="Helvetica"/>
          <w:color w:val="333333"/>
          <w:lang w:eastAsia="fr-FR"/>
        </w:rPr>
        <w:t>-</w:t>
      </w:r>
      <w:r w:rsidRPr="00BA6558">
        <w:rPr>
          <w:rFonts w:ascii="Helvetica" w:eastAsia="Times New Roman" w:hAnsi="Helvetica" w:cs="Helvetica"/>
          <w:color w:val="333333"/>
          <w:lang w:eastAsia="fr-FR"/>
        </w:rPr>
        <w:t> </w:t>
      </w:r>
      <w:proofErr w:type="spellStart"/>
      <w:r w:rsidRPr="00BA6558">
        <w:rPr>
          <w:rFonts w:ascii="Helvetica" w:eastAsia="Times New Roman" w:hAnsi="Helvetica" w:cs="Helvetica"/>
          <w:color w:val="333333"/>
          <w:lang w:eastAsia="fr-FR"/>
        </w:rPr>
        <w:t>Welcome</w:t>
      </w:r>
      <w:proofErr w:type="spellEnd"/>
    </w:p>
    <w:p w:rsidR="004B3D44" w:rsidRPr="00BA6558" w:rsidRDefault="004B3D44" w:rsidP="00155F28">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r w:rsidRPr="00BA6558">
        <w:rPr>
          <w:rFonts w:ascii="Helvetica" w:eastAsia="Times New Roman" w:hAnsi="Helvetica" w:cs="Helvetica"/>
          <w:b/>
          <w:bCs/>
          <w:color w:val="333333"/>
          <w:lang w:val="en-US" w:eastAsia="fr-FR"/>
        </w:rPr>
        <w:t>09:</w:t>
      </w:r>
      <w:r w:rsidR="005F2336">
        <w:rPr>
          <w:rFonts w:ascii="Helvetica" w:eastAsia="Times New Roman" w:hAnsi="Helvetica" w:cs="Helvetica"/>
          <w:b/>
          <w:bCs/>
          <w:color w:val="333333"/>
          <w:lang w:val="en-US" w:eastAsia="fr-FR"/>
        </w:rPr>
        <w:t>30</w:t>
      </w:r>
      <w:r w:rsidRPr="00BA6558">
        <w:rPr>
          <w:rFonts w:ascii="Helvetica" w:eastAsia="Times New Roman" w:hAnsi="Helvetica" w:cs="Helvetica"/>
          <w:color w:val="333333"/>
          <w:lang w:val="en-US" w:eastAsia="fr-FR"/>
        </w:rPr>
        <w:t xml:space="preserve"> - Opening and presentation of the </w:t>
      </w:r>
      <w:proofErr w:type="spellStart"/>
      <w:r w:rsidRPr="00BA6558">
        <w:rPr>
          <w:rFonts w:ascii="Helvetica" w:eastAsia="Times New Roman" w:hAnsi="Helvetica" w:cs="Helvetica"/>
          <w:color w:val="333333"/>
          <w:lang w:val="en-US" w:eastAsia="fr-FR"/>
        </w:rPr>
        <w:t>Equipex</w:t>
      </w:r>
      <w:proofErr w:type="spellEnd"/>
      <w:r w:rsidRPr="00BA6558">
        <w:rPr>
          <w:rFonts w:ascii="Helvetica" w:eastAsia="Times New Roman" w:hAnsi="Helvetica" w:cs="Helvetica"/>
          <w:color w:val="333333"/>
          <w:lang w:val="en-US" w:eastAsia="fr-FR"/>
        </w:rPr>
        <w:t>+ by the scientific coordinators</w:t>
      </w:r>
    </w:p>
    <w:p w:rsidR="00592741" w:rsidRPr="00592741" w:rsidRDefault="004B3D44" w:rsidP="00592741">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r w:rsidRPr="00592741">
        <w:rPr>
          <w:rFonts w:ascii="Helvetica" w:eastAsia="Times New Roman" w:hAnsi="Helvetica" w:cs="Helvetica"/>
          <w:b/>
          <w:bCs/>
          <w:color w:val="333333"/>
          <w:lang w:val="en-US" w:eastAsia="fr-FR"/>
        </w:rPr>
        <w:t>09:</w:t>
      </w:r>
      <w:r w:rsidR="005F2336">
        <w:rPr>
          <w:rFonts w:ascii="Helvetica" w:eastAsia="Times New Roman" w:hAnsi="Helvetica" w:cs="Helvetica"/>
          <w:b/>
          <w:bCs/>
          <w:color w:val="333333"/>
          <w:lang w:val="en-US" w:eastAsia="fr-FR"/>
        </w:rPr>
        <w:t>45</w:t>
      </w:r>
      <w:r w:rsidRPr="00592741">
        <w:rPr>
          <w:rFonts w:ascii="Helvetica" w:eastAsia="Times New Roman" w:hAnsi="Helvetica" w:cs="Helvetica"/>
          <w:color w:val="333333"/>
          <w:lang w:val="en-US" w:eastAsia="fr-FR"/>
        </w:rPr>
        <w:t> </w:t>
      </w:r>
      <w:r w:rsidR="00BA6558">
        <w:rPr>
          <w:rFonts w:ascii="Helvetica" w:eastAsia="Times New Roman" w:hAnsi="Helvetica" w:cs="Helvetica"/>
          <w:color w:val="333333"/>
          <w:lang w:val="en-US" w:eastAsia="fr-FR"/>
        </w:rPr>
        <w:t>-</w:t>
      </w:r>
      <w:r w:rsidRPr="00592741">
        <w:rPr>
          <w:rFonts w:ascii="Helvetica" w:eastAsia="Times New Roman" w:hAnsi="Helvetica" w:cs="Helvetica"/>
          <w:color w:val="333333"/>
          <w:lang w:val="en-US" w:eastAsia="fr-FR"/>
        </w:rPr>
        <w:t> </w:t>
      </w:r>
      <w:r w:rsidR="00BA6558" w:rsidRPr="009847F0">
        <w:rPr>
          <w:rFonts w:ascii="Helvetica" w:eastAsia="Times New Roman" w:hAnsi="Helvetica" w:cs="Helvetica"/>
          <w:color w:val="333333"/>
          <w:lang w:val="en-US" w:eastAsia="fr-FR"/>
        </w:rPr>
        <w:t xml:space="preserve">First </w:t>
      </w:r>
      <w:r w:rsidR="00803890" w:rsidRPr="009847F0">
        <w:rPr>
          <w:rFonts w:ascii="Helvetica" w:eastAsia="Times New Roman" w:hAnsi="Helvetica" w:cs="Helvetica"/>
          <w:color w:val="333333"/>
          <w:lang w:val="en-US" w:eastAsia="fr-FR"/>
        </w:rPr>
        <w:t>K</w:t>
      </w:r>
      <w:r w:rsidR="00BA43A8" w:rsidRPr="009847F0">
        <w:rPr>
          <w:rFonts w:ascii="Helvetica" w:eastAsia="Times New Roman" w:hAnsi="Helvetica" w:cs="Helvetica"/>
          <w:color w:val="333333"/>
          <w:lang w:val="en-US" w:eastAsia="fr-FR"/>
        </w:rPr>
        <w:t>eynote speaker:</w:t>
      </w:r>
      <w:r w:rsidR="007B1D59">
        <w:rPr>
          <w:rFonts w:ascii="Helvetica" w:eastAsia="Times New Roman" w:hAnsi="Helvetica" w:cs="Helvetica"/>
          <w:color w:val="333333"/>
          <w:lang w:val="en-US" w:eastAsia="fr-FR"/>
        </w:rPr>
        <w:t xml:space="preserve"> </w:t>
      </w:r>
      <w:r w:rsidR="007B1D59" w:rsidRPr="009847F0">
        <w:rPr>
          <w:rFonts w:ascii="Helvetica" w:eastAsia="Times New Roman" w:hAnsi="Helvetica" w:cs="Helvetica"/>
          <w:b/>
          <w:color w:val="333333"/>
          <w:lang w:val="en-US" w:eastAsia="fr-FR"/>
        </w:rPr>
        <w:t xml:space="preserve">Davide </w:t>
      </w:r>
      <w:proofErr w:type="spellStart"/>
      <w:r w:rsidR="007B1D59" w:rsidRPr="009847F0">
        <w:rPr>
          <w:rFonts w:ascii="Helvetica" w:eastAsia="Times New Roman" w:hAnsi="Helvetica" w:cs="Helvetica"/>
          <w:b/>
          <w:color w:val="333333"/>
          <w:lang w:val="en-US" w:eastAsia="fr-FR"/>
        </w:rPr>
        <w:t>Normanno</w:t>
      </w:r>
      <w:proofErr w:type="spellEnd"/>
      <w:r w:rsidR="009847F0">
        <w:rPr>
          <w:rFonts w:ascii="Helvetica" w:eastAsia="Times New Roman" w:hAnsi="Helvetica" w:cs="Helvetica"/>
          <w:b/>
          <w:color w:val="333333"/>
          <w:lang w:val="en-US" w:eastAsia="fr-FR"/>
        </w:rPr>
        <w:t xml:space="preserve"> </w:t>
      </w:r>
      <w:r w:rsidR="009847F0" w:rsidRPr="009847F0">
        <w:rPr>
          <w:rFonts w:ascii="Helvetica" w:eastAsia="Times New Roman" w:hAnsi="Helvetica" w:cs="Helvetica"/>
          <w:color w:val="333333"/>
          <w:lang w:val="en-US" w:eastAsia="fr-FR"/>
        </w:rPr>
        <w:t>(</w:t>
      </w:r>
      <w:r w:rsidR="009847F0">
        <w:rPr>
          <w:rFonts w:ascii="Helvetica" w:eastAsia="Times New Roman" w:hAnsi="Helvetica" w:cs="Helvetica"/>
          <w:color w:val="333333"/>
          <w:lang w:val="en-US" w:eastAsia="fr-FR"/>
        </w:rPr>
        <w:t>IGH, Montpellier)</w:t>
      </w:r>
      <w:r w:rsidR="00B45A80">
        <w:rPr>
          <w:rFonts w:ascii="Helvetica" w:eastAsia="Times New Roman" w:hAnsi="Helvetica" w:cs="Helvetica"/>
          <w:color w:val="333333"/>
          <w:lang w:val="en-US" w:eastAsia="fr-FR"/>
        </w:rPr>
        <w:t xml:space="preserve">: </w:t>
      </w:r>
      <w:r w:rsidR="00E524C7" w:rsidRPr="00E524C7">
        <w:rPr>
          <w:rFonts w:ascii="Helvetica" w:eastAsia="Times New Roman" w:hAnsi="Helvetica" w:cs="Helvetica"/>
          <w:color w:val="333333"/>
          <w:lang w:val="en-US" w:eastAsia="fr-FR"/>
        </w:rPr>
        <w:t>Multiplexed single-molecule imaging at sub-cellular resolution</w:t>
      </w:r>
    </w:p>
    <w:p w:rsidR="004B3D44" w:rsidRPr="004B3D44" w:rsidRDefault="004B3D44" w:rsidP="004B3D44">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proofErr w:type="gramStart"/>
      <w:r w:rsidRPr="004B3D44">
        <w:rPr>
          <w:rFonts w:ascii="Helvetica" w:eastAsia="Times New Roman" w:hAnsi="Helvetica" w:cs="Helvetica"/>
          <w:b/>
          <w:bCs/>
          <w:color w:val="333333"/>
          <w:lang w:eastAsia="fr-FR"/>
        </w:rPr>
        <w:t>10:</w:t>
      </w:r>
      <w:proofErr w:type="gramEnd"/>
      <w:r w:rsidR="005F2336">
        <w:rPr>
          <w:rFonts w:ascii="Helvetica" w:eastAsia="Times New Roman" w:hAnsi="Helvetica" w:cs="Helvetica"/>
          <w:b/>
          <w:bCs/>
          <w:color w:val="333333"/>
          <w:lang w:eastAsia="fr-FR"/>
        </w:rPr>
        <w:t>45</w:t>
      </w:r>
      <w:r w:rsidRPr="004B3D44">
        <w:rPr>
          <w:rFonts w:ascii="Helvetica" w:eastAsia="Times New Roman" w:hAnsi="Helvetica" w:cs="Helvetica"/>
          <w:color w:val="333333"/>
          <w:lang w:eastAsia="fr-FR"/>
        </w:rPr>
        <w:t> - Coffee break</w:t>
      </w:r>
    </w:p>
    <w:p w:rsidR="002A4286" w:rsidRPr="002A4286" w:rsidRDefault="004B3D44" w:rsidP="00A53DC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sidRPr="002A4286">
        <w:rPr>
          <w:rFonts w:ascii="Helvetica" w:eastAsia="Times New Roman" w:hAnsi="Helvetica" w:cs="Helvetica"/>
          <w:b/>
          <w:bCs/>
          <w:color w:val="333333"/>
          <w:lang w:val="en-US" w:eastAsia="fr-FR"/>
        </w:rPr>
        <w:t>1</w:t>
      </w:r>
      <w:r w:rsidR="005F2336">
        <w:rPr>
          <w:rFonts w:ascii="Helvetica" w:eastAsia="Times New Roman" w:hAnsi="Helvetica" w:cs="Helvetica"/>
          <w:b/>
          <w:bCs/>
          <w:color w:val="333333"/>
          <w:lang w:val="en-US" w:eastAsia="fr-FR"/>
        </w:rPr>
        <w:t>1</w:t>
      </w:r>
      <w:r w:rsidRPr="002A4286">
        <w:rPr>
          <w:rFonts w:ascii="Helvetica" w:eastAsia="Times New Roman" w:hAnsi="Helvetica" w:cs="Helvetica"/>
          <w:b/>
          <w:bCs/>
          <w:color w:val="333333"/>
          <w:lang w:val="en-US" w:eastAsia="fr-FR"/>
        </w:rPr>
        <w:t>:</w:t>
      </w:r>
      <w:r w:rsidR="005F2336">
        <w:rPr>
          <w:rFonts w:ascii="Helvetica" w:eastAsia="Times New Roman" w:hAnsi="Helvetica" w:cs="Helvetica"/>
          <w:b/>
          <w:bCs/>
          <w:color w:val="333333"/>
          <w:lang w:val="en-US" w:eastAsia="fr-FR"/>
        </w:rPr>
        <w:t>1</w:t>
      </w:r>
      <w:r w:rsidR="0025436F">
        <w:rPr>
          <w:rFonts w:ascii="Helvetica" w:eastAsia="Times New Roman" w:hAnsi="Helvetica" w:cs="Helvetica"/>
          <w:b/>
          <w:bCs/>
          <w:color w:val="333333"/>
          <w:lang w:val="en-US" w:eastAsia="fr-FR"/>
        </w:rPr>
        <w:t>5</w:t>
      </w:r>
      <w:r w:rsidRPr="002A4286">
        <w:rPr>
          <w:rFonts w:ascii="Helvetica" w:eastAsia="Times New Roman" w:hAnsi="Helvetica" w:cs="Helvetica"/>
          <w:color w:val="333333"/>
          <w:lang w:val="en-US" w:eastAsia="fr-FR"/>
        </w:rPr>
        <w:t> - </w:t>
      </w:r>
      <w:r w:rsidR="00BA43A8" w:rsidRPr="002A4286">
        <w:rPr>
          <w:rFonts w:ascii="Helvetica" w:eastAsia="Times New Roman" w:hAnsi="Helvetica" w:cs="Helvetica"/>
          <w:color w:val="333333"/>
          <w:lang w:val="en-US" w:eastAsia="fr-FR"/>
        </w:rPr>
        <w:t>Presentation f</w:t>
      </w:r>
      <w:r w:rsidR="009D5AEC" w:rsidRPr="002A4286">
        <w:rPr>
          <w:rFonts w:ascii="Helvetica" w:eastAsia="Times New Roman" w:hAnsi="Helvetica" w:cs="Helvetica"/>
          <w:color w:val="333333"/>
          <w:lang w:val="en-US" w:eastAsia="fr-FR"/>
        </w:rPr>
        <w:t xml:space="preserve">rom </w:t>
      </w:r>
      <w:r w:rsidR="00BA43A8" w:rsidRPr="002A4286">
        <w:rPr>
          <w:rFonts w:ascii="Helvetica" w:eastAsia="Times New Roman" w:hAnsi="Helvetica" w:cs="Helvetica"/>
          <w:color w:val="333333"/>
          <w:lang w:val="en-US" w:eastAsia="fr-FR"/>
        </w:rPr>
        <w:t>Spatial single-cell RNA-Seq</w:t>
      </w:r>
      <w:r w:rsidR="00BA6558">
        <w:rPr>
          <w:rFonts w:ascii="Helvetica" w:eastAsia="Times New Roman" w:hAnsi="Helvetica" w:cs="Helvetica"/>
          <w:color w:val="333333"/>
          <w:lang w:val="en-US" w:eastAsia="fr-FR"/>
        </w:rPr>
        <w:t xml:space="preserve"> </w:t>
      </w:r>
      <w:r w:rsidR="009D5AEC" w:rsidRPr="002A4286">
        <w:rPr>
          <w:rFonts w:ascii="Helvetica" w:eastAsia="Times New Roman" w:hAnsi="Helvetica" w:cs="Helvetica"/>
          <w:color w:val="333333"/>
          <w:lang w:val="en-US" w:eastAsia="fr-FR"/>
        </w:rPr>
        <w:t>working group</w:t>
      </w:r>
      <w:r w:rsidR="00BA6558">
        <w:rPr>
          <w:rFonts w:ascii="Helvetica" w:eastAsia="Times New Roman" w:hAnsi="Helvetica" w:cs="Helvetica"/>
          <w:color w:val="333333"/>
          <w:lang w:val="en-US" w:eastAsia="fr-FR"/>
        </w:rPr>
        <w:t xml:space="preserve"> </w:t>
      </w:r>
    </w:p>
    <w:p w:rsidR="002A4286" w:rsidRPr="002A4286" w:rsidRDefault="002A4286" w:rsidP="00A53DC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Pr>
          <w:rFonts w:ascii="Helvetica" w:eastAsia="Times New Roman" w:hAnsi="Helvetica" w:cs="Helvetica"/>
          <w:b/>
          <w:bCs/>
          <w:color w:val="333333"/>
          <w:lang w:val="en-US" w:eastAsia="fr-FR"/>
        </w:rPr>
        <w:t>1</w:t>
      </w:r>
      <w:r w:rsidR="005F2336">
        <w:rPr>
          <w:rFonts w:ascii="Helvetica" w:eastAsia="Times New Roman" w:hAnsi="Helvetica" w:cs="Helvetica"/>
          <w:b/>
          <w:bCs/>
          <w:color w:val="333333"/>
          <w:lang w:val="en-US" w:eastAsia="fr-FR"/>
        </w:rPr>
        <w:t>1</w:t>
      </w:r>
      <w:r w:rsidRPr="002A4286">
        <w:rPr>
          <w:rFonts w:ascii="Helvetica" w:eastAsia="Times New Roman" w:hAnsi="Helvetica" w:cs="Helvetica"/>
          <w:b/>
          <w:color w:val="333333"/>
          <w:lang w:val="en-US" w:eastAsia="fr-FR"/>
        </w:rPr>
        <w:t>:</w:t>
      </w:r>
      <w:r w:rsidR="005F2336">
        <w:rPr>
          <w:rFonts w:ascii="Helvetica" w:eastAsia="Times New Roman" w:hAnsi="Helvetica" w:cs="Helvetica"/>
          <w:b/>
          <w:color w:val="333333"/>
          <w:lang w:val="en-US" w:eastAsia="fr-FR"/>
        </w:rPr>
        <w:t>3</w:t>
      </w:r>
      <w:r w:rsidR="0025436F">
        <w:rPr>
          <w:rFonts w:ascii="Helvetica" w:eastAsia="Times New Roman" w:hAnsi="Helvetica" w:cs="Helvetica"/>
          <w:b/>
          <w:color w:val="333333"/>
          <w:lang w:val="en-US" w:eastAsia="fr-FR"/>
        </w:rPr>
        <w:t>5</w:t>
      </w:r>
      <w:r>
        <w:rPr>
          <w:rFonts w:ascii="Helvetica" w:eastAsia="Times New Roman" w:hAnsi="Helvetica" w:cs="Helvetica"/>
          <w:color w:val="333333"/>
          <w:lang w:val="en-US" w:eastAsia="fr-FR"/>
        </w:rPr>
        <w:t xml:space="preserve"> </w:t>
      </w:r>
      <w:r w:rsidR="00B95052">
        <w:rPr>
          <w:rFonts w:ascii="Helvetica" w:eastAsia="Times New Roman" w:hAnsi="Helvetica" w:cs="Helvetica"/>
          <w:color w:val="333333"/>
          <w:lang w:val="en-US" w:eastAsia="fr-FR"/>
        </w:rPr>
        <w:t>-</w:t>
      </w:r>
      <w:r>
        <w:rPr>
          <w:rFonts w:ascii="Helvetica" w:eastAsia="Times New Roman" w:hAnsi="Helvetica" w:cs="Helvetica"/>
          <w:color w:val="333333"/>
          <w:lang w:val="en-US" w:eastAsia="fr-FR"/>
        </w:rPr>
        <w:t xml:space="preserve"> </w:t>
      </w:r>
      <w:r w:rsidR="004B7808">
        <w:rPr>
          <w:rFonts w:ascii="Helvetica" w:eastAsia="Times New Roman" w:hAnsi="Helvetica" w:cs="Helvetica"/>
          <w:color w:val="333333"/>
          <w:lang w:val="en-US" w:eastAsia="fr-FR"/>
        </w:rPr>
        <w:t xml:space="preserve">Baptiste Alberti (IGFL): </w:t>
      </w:r>
      <w:r w:rsidR="00810234" w:rsidRPr="00810234">
        <w:rPr>
          <w:rFonts w:ascii="Helvetica" w:eastAsia="Times New Roman" w:hAnsi="Helvetica" w:cs="Helvetica"/>
          <w:color w:val="333333"/>
          <w:lang w:val="en-US" w:eastAsia="fr-FR"/>
        </w:rPr>
        <w:t>Spatial-</w:t>
      </w:r>
      <w:proofErr w:type="spellStart"/>
      <w:r w:rsidR="00810234" w:rsidRPr="00810234">
        <w:rPr>
          <w:rFonts w:ascii="Helvetica" w:eastAsia="Times New Roman" w:hAnsi="Helvetica" w:cs="Helvetica"/>
          <w:color w:val="333333"/>
          <w:lang w:val="en-US" w:eastAsia="fr-FR"/>
        </w:rPr>
        <w:t>scERA</w:t>
      </w:r>
      <w:proofErr w:type="spellEnd"/>
      <w:r w:rsidR="00810234" w:rsidRPr="00810234">
        <w:rPr>
          <w:rFonts w:ascii="Helvetica" w:eastAsia="Times New Roman" w:hAnsi="Helvetica" w:cs="Helvetica"/>
          <w:color w:val="333333"/>
          <w:lang w:val="en-US" w:eastAsia="fr-FR"/>
        </w:rPr>
        <w:t>: A method for reconstructing spatial single-cell enhancer activity in multicellular organisms</w:t>
      </w:r>
    </w:p>
    <w:p w:rsidR="002A4286" w:rsidRPr="00BA6558" w:rsidRDefault="002A4286" w:rsidP="00A53DC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Pr>
          <w:rFonts w:ascii="Helvetica" w:eastAsia="Times New Roman" w:hAnsi="Helvetica" w:cs="Helvetica"/>
          <w:b/>
          <w:bCs/>
          <w:color w:val="333333"/>
          <w:lang w:val="en-US" w:eastAsia="fr-FR"/>
        </w:rPr>
        <w:t>11:</w:t>
      </w:r>
      <w:r w:rsidR="005F2336">
        <w:rPr>
          <w:rFonts w:ascii="Helvetica" w:eastAsia="Times New Roman" w:hAnsi="Helvetica" w:cs="Helvetica"/>
          <w:b/>
          <w:bCs/>
          <w:color w:val="333333"/>
          <w:lang w:val="en-US" w:eastAsia="fr-FR"/>
        </w:rPr>
        <w:t>5</w:t>
      </w:r>
      <w:r w:rsidR="0025436F">
        <w:rPr>
          <w:rFonts w:ascii="Helvetica" w:eastAsia="Times New Roman" w:hAnsi="Helvetica" w:cs="Helvetica"/>
          <w:b/>
          <w:bCs/>
          <w:color w:val="333333"/>
          <w:lang w:val="en-US" w:eastAsia="fr-FR"/>
        </w:rPr>
        <w:t>5</w:t>
      </w:r>
      <w:r>
        <w:rPr>
          <w:rFonts w:ascii="Helvetica" w:eastAsia="Times New Roman" w:hAnsi="Helvetica" w:cs="Helvetica"/>
          <w:b/>
          <w:bCs/>
          <w:color w:val="333333"/>
          <w:lang w:val="en-US" w:eastAsia="fr-FR"/>
        </w:rPr>
        <w:t xml:space="preserve"> </w:t>
      </w:r>
      <w:r w:rsidRPr="002A4286">
        <w:rPr>
          <w:rFonts w:ascii="Helvetica" w:eastAsia="Times New Roman" w:hAnsi="Helvetica" w:cs="Helvetica"/>
          <w:bCs/>
          <w:color w:val="333333"/>
          <w:lang w:val="en-US" w:eastAsia="fr-FR"/>
        </w:rPr>
        <w:t>-</w:t>
      </w:r>
      <w:r>
        <w:rPr>
          <w:rFonts w:ascii="Helvetica" w:eastAsia="Times New Roman" w:hAnsi="Helvetica" w:cs="Helvetica"/>
          <w:b/>
          <w:bCs/>
          <w:color w:val="333333"/>
          <w:lang w:val="en-US" w:eastAsia="fr-FR"/>
        </w:rPr>
        <w:t xml:space="preserve"> </w:t>
      </w:r>
      <w:r w:rsidRPr="002A4286">
        <w:rPr>
          <w:rFonts w:ascii="Helvetica" w:eastAsia="Times New Roman" w:hAnsi="Helvetica" w:cs="Helvetica"/>
          <w:color w:val="333333"/>
          <w:lang w:val="en-US" w:eastAsia="fr-FR"/>
        </w:rPr>
        <w:t>Presentation from Slide-Seq working group</w:t>
      </w:r>
      <w:bookmarkStart w:id="1" w:name="_GoBack"/>
      <w:bookmarkEnd w:id="1"/>
    </w:p>
    <w:p w:rsidR="00BA6558" w:rsidRPr="005F2336" w:rsidRDefault="00BA6558" w:rsidP="00A53DC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Pr>
          <w:rFonts w:ascii="Helvetica" w:eastAsia="Times New Roman" w:hAnsi="Helvetica" w:cs="Helvetica"/>
          <w:b/>
          <w:bCs/>
          <w:color w:val="333333"/>
          <w:lang w:val="en-US" w:eastAsia="fr-FR"/>
        </w:rPr>
        <w:t>1</w:t>
      </w:r>
      <w:r w:rsidR="005F2336">
        <w:rPr>
          <w:rFonts w:ascii="Helvetica" w:eastAsia="Times New Roman" w:hAnsi="Helvetica" w:cs="Helvetica"/>
          <w:b/>
          <w:bCs/>
          <w:color w:val="333333"/>
          <w:lang w:val="en-US" w:eastAsia="fr-FR"/>
        </w:rPr>
        <w:t>2</w:t>
      </w:r>
      <w:r w:rsidRPr="00BA6558">
        <w:rPr>
          <w:rFonts w:ascii="Helvetica" w:eastAsia="Times New Roman" w:hAnsi="Helvetica" w:cs="Helvetica"/>
          <w:b/>
          <w:color w:val="333333"/>
          <w:lang w:eastAsia="fr-FR"/>
        </w:rPr>
        <w:t>:</w:t>
      </w:r>
      <w:r w:rsidR="005F2336">
        <w:rPr>
          <w:rFonts w:ascii="Helvetica" w:eastAsia="Times New Roman" w:hAnsi="Helvetica" w:cs="Helvetica"/>
          <w:b/>
          <w:color w:val="333333"/>
          <w:lang w:eastAsia="fr-FR"/>
        </w:rPr>
        <w:t>1</w:t>
      </w:r>
      <w:r w:rsidR="0025436F">
        <w:rPr>
          <w:rFonts w:ascii="Helvetica" w:eastAsia="Times New Roman" w:hAnsi="Helvetica" w:cs="Helvetica"/>
          <w:b/>
          <w:color w:val="333333"/>
          <w:lang w:eastAsia="fr-FR"/>
        </w:rPr>
        <w:t>5</w:t>
      </w:r>
      <w:r w:rsidR="00DD19CD">
        <w:rPr>
          <w:rFonts w:ascii="Helvetica" w:eastAsia="Times New Roman" w:hAnsi="Helvetica" w:cs="Helvetica"/>
          <w:b/>
          <w:color w:val="333333"/>
          <w:lang w:eastAsia="fr-FR"/>
        </w:rPr>
        <w:t xml:space="preserve"> </w:t>
      </w:r>
      <w:r>
        <w:rPr>
          <w:rFonts w:ascii="Helvetica" w:eastAsia="Times New Roman" w:hAnsi="Helvetica" w:cs="Helvetica"/>
          <w:color w:val="333333"/>
          <w:lang w:eastAsia="fr-FR"/>
        </w:rPr>
        <w:t xml:space="preserve">- </w:t>
      </w:r>
      <w:r w:rsidR="00DD19CD" w:rsidRPr="00DD19CD">
        <w:rPr>
          <w:rFonts w:ascii="Helvetica" w:eastAsia="Times New Roman" w:hAnsi="Helvetica" w:cs="Helvetica"/>
          <w:color w:val="333333"/>
          <w:lang w:val="en-US" w:eastAsia="fr-FR"/>
        </w:rPr>
        <w:t>Caroline B</w:t>
      </w:r>
      <w:r w:rsidR="00DD19CD">
        <w:rPr>
          <w:rFonts w:ascii="Helvetica" w:eastAsia="Times New Roman" w:hAnsi="Helvetica" w:cs="Helvetica"/>
          <w:color w:val="333333"/>
          <w:lang w:val="en-US" w:eastAsia="fr-FR"/>
        </w:rPr>
        <w:t>run</w:t>
      </w:r>
      <w:r w:rsidR="00DD19CD" w:rsidRPr="00DD19CD">
        <w:rPr>
          <w:rFonts w:ascii="Helvetica" w:eastAsia="Times New Roman" w:hAnsi="Helvetica" w:cs="Helvetica"/>
          <w:color w:val="333333"/>
          <w:lang w:val="en-US" w:eastAsia="fr-FR"/>
        </w:rPr>
        <w:t xml:space="preserve"> </w:t>
      </w:r>
      <w:r w:rsidR="00B361D2">
        <w:rPr>
          <w:rFonts w:ascii="Helvetica" w:eastAsia="Times New Roman" w:hAnsi="Helvetica" w:cs="Helvetica"/>
          <w:color w:val="333333"/>
          <w:lang w:val="en-US" w:eastAsia="fr-FR"/>
        </w:rPr>
        <w:t xml:space="preserve">(INMG): </w:t>
      </w:r>
      <w:r w:rsidR="00D3263E" w:rsidRPr="00D3263E">
        <w:rPr>
          <w:rFonts w:ascii="Helvetica" w:eastAsia="Times New Roman" w:hAnsi="Helvetica" w:cs="Helvetica"/>
          <w:color w:val="333333"/>
          <w:lang w:val="en-US" w:eastAsia="fr-FR"/>
        </w:rPr>
        <w:t>Spatial transcriptomic deconvolution identifies cell-type-specific domains that associate with muscle degeneration severity in two mouse models of Duchenne muscular dystrophy.</w:t>
      </w:r>
    </w:p>
    <w:p w:rsidR="005F2336" w:rsidRDefault="005F2336" w:rsidP="003C57B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proofErr w:type="gramStart"/>
      <w:r w:rsidRPr="005F2336">
        <w:rPr>
          <w:rFonts w:ascii="Helvetica" w:eastAsia="Times New Roman" w:hAnsi="Helvetica" w:cs="Helvetica"/>
          <w:b/>
          <w:bCs/>
          <w:color w:val="333333"/>
          <w:lang w:eastAsia="fr-FR"/>
        </w:rPr>
        <w:t>12:</w:t>
      </w:r>
      <w:proofErr w:type="gramEnd"/>
      <w:r w:rsidRPr="005F2336">
        <w:rPr>
          <w:rFonts w:ascii="Helvetica" w:eastAsia="Times New Roman" w:hAnsi="Helvetica" w:cs="Helvetica"/>
          <w:b/>
          <w:bCs/>
          <w:color w:val="333333"/>
          <w:lang w:eastAsia="fr-FR"/>
        </w:rPr>
        <w:t>3</w:t>
      </w:r>
      <w:r w:rsidR="0025436F">
        <w:rPr>
          <w:rFonts w:ascii="Helvetica" w:eastAsia="Times New Roman" w:hAnsi="Helvetica" w:cs="Helvetica"/>
          <w:b/>
          <w:bCs/>
          <w:color w:val="333333"/>
          <w:lang w:eastAsia="fr-FR"/>
        </w:rPr>
        <w:t>5</w:t>
      </w:r>
      <w:r w:rsidRPr="005F2336">
        <w:rPr>
          <w:rFonts w:ascii="Helvetica" w:eastAsia="Times New Roman" w:hAnsi="Helvetica" w:cs="Helvetica"/>
          <w:color w:val="333333"/>
          <w:lang w:eastAsia="fr-FR"/>
        </w:rPr>
        <w:t> - Lunch break</w:t>
      </w:r>
    </w:p>
    <w:p w:rsidR="00BA6558" w:rsidRPr="005F2336" w:rsidRDefault="00296050" w:rsidP="003C57BF">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Pr>
          <w:rFonts w:ascii="Helvetica" w:eastAsia="Times New Roman" w:hAnsi="Helvetica" w:cs="Helvetica"/>
          <w:b/>
          <w:bCs/>
          <w:color w:val="333333"/>
          <w:lang w:val="en-US" w:eastAsia="fr-FR"/>
        </w:rPr>
        <w:t>14:00</w:t>
      </w:r>
      <w:r w:rsidR="00BA6558" w:rsidRPr="005F2336">
        <w:rPr>
          <w:rFonts w:ascii="Helvetica" w:eastAsia="Times New Roman" w:hAnsi="Helvetica" w:cs="Helvetica"/>
          <w:b/>
          <w:bCs/>
          <w:color w:val="333333"/>
          <w:lang w:val="en-US" w:eastAsia="fr-FR"/>
        </w:rPr>
        <w:t xml:space="preserve"> </w:t>
      </w:r>
      <w:r w:rsidR="00BA6558" w:rsidRPr="005F2336">
        <w:rPr>
          <w:rFonts w:ascii="Helvetica" w:eastAsia="Times New Roman" w:hAnsi="Helvetica" w:cs="Helvetica"/>
          <w:bCs/>
          <w:color w:val="333333"/>
          <w:lang w:val="en-US" w:eastAsia="fr-FR"/>
        </w:rPr>
        <w:t>-</w:t>
      </w:r>
      <w:r w:rsidR="00BA6558" w:rsidRPr="005F2336">
        <w:rPr>
          <w:rFonts w:ascii="Helvetica" w:eastAsia="Times New Roman" w:hAnsi="Helvetica" w:cs="Helvetica"/>
          <w:b/>
          <w:bCs/>
          <w:color w:val="333333"/>
          <w:lang w:val="en-US" w:eastAsia="fr-FR"/>
        </w:rPr>
        <w:t xml:space="preserve"> </w:t>
      </w:r>
      <w:r w:rsidR="00BA6558" w:rsidRPr="005F2336">
        <w:rPr>
          <w:rFonts w:ascii="Helvetica" w:eastAsia="Times New Roman" w:hAnsi="Helvetica" w:cs="Helvetica"/>
          <w:color w:val="333333"/>
          <w:lang w:val="en-US" w:eastAsia="fr-FR"/>
        </w:rPr>
        <w:t>Presentation from MERFISH working group</w:t>
      </w:r>
    </w:p>
    <w:p w:rsidR="00BA6558" w:rsidRPr="00BA6558" w:rsidRDefault="00296050" w:rsidP="000F0891">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eastAsia="fr-FR"/>
        </w:rPr>
      </w:pPr>
      <w:r>
        <w:rPr>
          <w:rFonts w:ascii="Helvetica" w:eastAsia="Times New Roman" w:hAnsi="Helvetica" w:cs="Helvetica"/>
          <w:b/>
          <w:bCs/>
          <w:color w:val="333333"/>
          <w:lang w:val="en-US" w:eastAsia="fr-FR"/>
        </w:rPr>
        <w:t>14:20</w:t>
      </w:r>
      <w:r w:rsidR="00BA6558" w:rsidRPr="00BA6558">
        <w:rPr>
          <w:rFonts w:ascii="Helvetica" w:eastAsia="Times New Roman" w:hAnsi="Helvetica" w:cs="Helvetica"/>
          <w:color w:val="333333"/>
          <w:lang w:eastAsia="fr-FR"/>
        </w:rPr>
        <w:t xml:space="preserve"> - </w:t>
      </w:r>
      <w:r w:rsidR="000D6E62" w:rsidRPr="000D6E62">
        <w:rPr>
          <w:rFonts w:ascii="Helvetica" w:eastAsia="Times New Roman" w:hAnsi="Helvetica" w:cs="Helvetica"/>
          <w:color w:val="333333"/>
          <w:lang w:val="en-US" w:eastAsia="fr-FR"/>
        </w:rPr>
        <w:t>Hugo Blanc</w:t>
      </w:r>
      <w:r w:rsidR="000D6E62">
        <w:rPr>
          <w:rFonts w:ascii="Helvetica" w:eastAsia="Times New Roman" w:hAnsi="Helvetica" w:cs="Helvetica"/>
          <w:color w:val="333333"/>
          <w:lang w:val="en-US" w:eastAsia="fr-FR"/>
        </w:rPr>
        <w:t xml:space="preserve"> (IGFL): </w:t>
      </w:r>
      <w:r w:rsidR="004B25E3" w:rsidRPr="004B25E3">
        <w:rPr>
          <w:rFonts w:ascii="Helvetica" w:eastAsia="Times New Roman" w:hAnsi="Helvetica" w:cs="Helvetica"/>
          <w:color w:val="333333"/>
          <w:lang w:val="en-US" w:eastAsia="fr-FR"/>
        </w:rPr>
        <w:t>MERFISH analysis pipeline: from image to spatial transcriptomic data</w:t>
      </w:r>
    </w:p>
    <w:p w:rsidR="004B3D44" w:rsidRPr="00BA6558" w:rsidRDefault="00296050" w:rsidP="004B3D44">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r>
        <w:rPr>
          <w:rFonts w:ascii="Helvetica" w:eastAsia="Times New Roman" w:hAnsi="Helvetica" w:cs="Helvetica"/>
          <w:b/>
          <w:bCs/>
          <w:color w:val="333333"/>
          <w:lang w:val="en-US" w:eastAsia="fr-FR"/>
        </w:rPr>
        <w:t>14:40</w:t>
      </w:r>
      <w:r w:rsidR="004B3D44" w:rsidRPr="00592741">
        <w:rPr>
          <w:rFonts w:ascii="Helvetica" w:eastAsia="Times New Roman" w:hAnsi="Helvetica" w:cs="Helvetica"/>
          <w:color w:val="333333"/>
          <w:lang w:val="en-US" w:eastAsia="fr-FR"/>
        </w:rPr>
        <w:t> - </w:t>
      </w:r>
      <w:r w:rsidR="00BA6558" w:rsidRPr="002A4286">
        <w:rPr>
          <w:rFonts w:ascii="Helvetica" w:eastAsia="Times New Roman" w:hAnsi="Helvetica" w:cs="Helvetica"/>
          <w:color w:val="333333"/>
          <w:lang w:val="en-US" w:eastAsia="fr-FR"/>
        </w:rPr>
        <w:t xml:space="preserve">Presentation from </w:t>
      </w:r>
      <w:r w:rsidR="00BA6558">
        <w:rPr>
          <w:rFonts w:ascii="Helvetica" w:eastAsia="Times New Roman" w:hAnsi="Helvetica" w:cs="Helvetica"/>
          <w:color w:val="333333"/>
          <w:lang w:val="en-US" w:eastAsia="fr-FR"/>
        </w:rPr>
        <w:t>Data Analysis</w:t>
      </w:r>
      <w:r w:rsidR="00BA6558" w:rsidRPr="002A4286">
        <w:rPr>
          <w:rFonts w:ascii="Helvetica" w:eastAsia="Times New Roman" w:hAnsi="Helvetica" w:cs="Helvetica"/>
          <w:color w:val="333333"/>
          <w:lang w:val="en-US" w:eastAsia="fr-FR"/>
        </w:rPr>
        <w:t xml:space="preserve"> working group</w:t>
      </w:r>
      <w:r w:rsidR="00BA6558" w:rsidRPr="004510D1">
        <w:rPr>
          <w:rFonts w:ascii="Helvetica" w:eastAsia="Times New Roman" w:hAnsi="Helvetica" w:cs="Helvetica"/>
          <w:b/>
          <w:color w:val="FF0000"/>
          <w:lang w:val="en-US" w:eastAsia="fr-FR"/>
        </w:rPr>
        <w:t xml:space="preserve"> </w:t>
      </w:r>
    </w:p>
    <w:p w:rsidR="00BA6558" w:rsidRDefault="00296050" w:rsidP="004B3D44">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r>
        <w:rPr>
          <w:rFonts w:ascii="Helvetica" w:eastAsia="Times New Roman" w:hAnsi="Helvetica" w:cs="Helvetica"/>
          <w:b/>
          <w:bCs/>
          <w:color w:val="333333"/>
          <w:lang w:val="en-US" w:eastAsia="fr-FR"/>
        </w:rPr>
        <w:t>15:00</w:t>
      </w:r>
      <w:r w:rsidR="00BA6558">
        <w:rPr>
          <w:rFonts w:ascii="Helvetica" w:eastAsia="Times New Roman" w:hAnsi="Helvetica" w:cs="Helvetica"/>
          <w:b/>
          <w:bCs/>
          <w:color w:val="333333"/>
          <w:lang w:val="en-US" w:eastAsia="fr-FR"/>
        </w:rPr>
        <w:t xml:space="preserve"> </w:t>
      </w:r>
      <w:r w:rsidR="00BA6558" w:rsidRPr="00BA6558">
        <w:rPr>
          <w:rFonts w:ascii="Helvetica" w:eastAsia="Times New Roman" w:hAnsi="Helvetica" w:cs="Helvetica"/>
          <w:color w:val="333333"/>
          <w:lang w:val="en-US" w:eastAsia="fr-FR"/>
        </w:rPr>
        <w:t>-</w:t>
      </w:r>
      <w:r w:rsidR="00BA6558">
        <w:rPr>
          <w:rFonts w:ascii="Helvetica" w:eastAsia="Times New Roman" w:hAnsi="Helvetica" w:cs="Helvetica"/>
          <w:color w:val="333333"/>
          <w:lang w:val="en-US" w:eastAsia="fr-FR"/>
        </w:rPr>
        <w:t xml:space="preserve"> </w:t>
      </w:r>
      <w:r w:rsidR="00107CF7" w:rsidRPr="00107CF7">
        <w:rPr>
          <w:rFonts w:ascii="Helvetica" w:eastAsia="Times New Roman" w:hAnsi="Helvetica" w:cs="Helvetica"/>
          <w:color w:val="333333"/>
          <w:lang w:val="en-US" w:eastAsia="fr-FR"/>
        </w:rPr>
        <w:t xml:space="preserve">Marco </w:t>
      </w:r>
      <w:proofErr w:type="spellStart"/>
      <w:r w:rsidR="00107CF7" w:rsidRPr="00107CF7">
        <w:rPr>
          <w:rFonts w:ascii="Helvetica" w:eastAsia="Times New Roman" w:hAnsi="Helvetica" w:cs="Helvetica"/>
          <w:color w:val="333333"/>
          <w:lang w:val="en-US" w:eastAsia="fr-FR"/>
        </w:rPr>
        <w:t>Uderzo</w:t>
      </w:r>
      <w:proofErr w:type="spellEnd"/>
      <w:r w:rsidR="00107CF7">
        <w:rPr>
          <w:rFonts w:ascii="Helvetica" w:eastAsia="Times New Roman" w:hAnsi="Helvetica" w:cs="Helvetica"/>
          <w:color w:val="333333"/>
          <w:lang w:val="en-US" w:eastAsia="fr-FR"/>
        </w:rPr>
        <w:t xml:space="preserve"> (IGFL): </w:t>
      </w:r>
      <w:r w:rsidR="00107CF7" w:rsidRPr="00107CF7">
        <w:rPr>
          <w:rFonts w:ascii="Helvetica" w:eastAsia="Times New Roman" w:hAnsi="Helvetica" w:cs="Helvetica"/>
          <w:color w:val="333333"/>
          <w:lang w:val="en-US" w:eastAsia="fr-FR"/>
        </w:rPr>
        <w:t xml:space="preserve">Cracking the spatial code of adult brain stem cell </w:t>
      </w:r>
      <w:proofErr w:type="spellStart"/>
      <w:r w:rsidR="00107CF7" w:rsidRPr="00107CF7">
        <w:rPr>
          <w:rFonts w:ascii="Helvetica" w:eastAsia="Times New Roman" w:hAnsi="Helvetica" w:cs="Helvetica"/>
          <w:color w:val="333333"/>
          <w:lang w:val="en-US" w:eastAsia="fr-FR"/>
        </w:rPr>
        <w:t>behaviour</w:t>
      </w:r>
      <w:proofErr w:type="spellEnd"/>
    </w:p>
    <w:p w:rsidR="007B0CDC" w:rsidRPr="00592741" w:rsidRDefault="00296050" w:rsidP="004B3D44">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r>
        <w:rPr>
          <w:rFonts w:ascii="Helvetica" w:eastAsia="Times New Roman" w:hAnsi="Helvetica" w:cs="Helvetica"/>
          <w:b/>
          <w:bCs/>
          <w:color w:val="333333"/>
          <w:lang w:val="en-US" w:eastAsia="fr-FR"/>
        </w:rPr>
        <w:t>15:20</w:t>
      </w:r>
      <w:r w:rsidR="007B0CDC">
        <w:rPr>
          <w:rFonts w:ascii="Helvetica" w:eastAsia="Times New Roman" w:hAnsi="Helvetica" w:cs="Helvetica"/>
          <w:color w:val="333333"/>
          <w:lang w:val="en-US" w:eastAsia="fr-FR"/>
        </w:rPr>
        <w:t xml:space="preserve"> - </w:t>
      </w:r>
      <w:r w:rsidR="007B0CDC" w:rsidRPr="004B3D44">
        <w:rPr>
          <w:rFonts w:ascii="Helvetica" w:eastAsia="Times New Roman" w:hAnsi="Helvetica" w:cs="Helvetica"/>
          <w:color w:val="333333"/>
          <w:lang w:eastAsia="fr-FR"/>
        </w:rPr>
        <w:t>Coffee break</w:t>
      </w:r>
    </w:p>
    <w:p w:rsidR="004B3D44" w:rsidRPr="00966888" w:rsidRDefault="00296050" w:rsidP="00966888">
      <w:pPr>
        <w:numPr>
          <w:ilvl w:val="0"/>
          <w:numId w:val="1"/>
        </w:numPr>
        <w:shd w:val="clear" w:color="auto" w:fill="FFFFFF"/>
        <w:spacing w:before="100" w:beforeAutospacing="1" w:after="150" w:line="240" w:lineRule="auto"/>
        <w:ind w:left="0" w:hanging="144"/>
        <w:rPr>
          <w:rFonts w:ascii="Helvetica" w:eastAsia="Times New Roman" w:hAnsi="Helvetica" w:cs="Helvetica"/>
          <w:color w:val="333333"/>
          <w:lang w:val="en-US" w:eastAsia="fr-FR"/>
        </w:rPr>
      </w:pPr>
      <w:proofErr w:type="gramStart"/>
      <w:r>
        <w:rPr>
          <w:rFonts w:ascii="Helvetica" w:eastAsia="Times New Roman" w:hAnsi="Helvetica" w:cs="Helvetica"/>
          <w:b/>
          <w:bCs/>
          <w:color w:val="333333"/>
          <w:lang w:eastAsia="fr-FR"/>
        </w:rPr>
        <w:t>1</w:t>
      </w:r>
      <w:r w:rsidR="0025436F">
        <w:rPr>
          <w:rFonts w:ascii="Helvetica" w:eastAsia="Times New Roman" w:hAnsi="Helvetica" w:cs="Helvetica"/>
          <w:b/>
          <w:bCs/>
          <w:color w:val="333333"/>
          <w:lang w:eastAsia="fr-FR"/>
        </w:rPr>
        <w:t>5</w:t>
      </w:r>
      <w:r>
        <w:rPr>
          <w:rFonts w:ascii="Helvetica" w:eastAsia="Times New Roman" w:hAnsi="Helvetica" w:cs="Helvetica"/>
          <w:b/>
          <w:bCs/>
          <w:color w:val="333333"/>
          <w:lang w:eastAsia="fr-FR"/>
        </w:rPr>
        <w:t>:</w:t>
      </w:r>
      <w:proofErr w:type="gramEnd"/>
      <w:r w:rsidR="0025436F">
        <w:rPr>
          <w:rFonts w:ascii="Helvetica" w:eastAsia="Times New Roman" w:hAnsi="Helvetica" w:cs="Helvetica"/>
          <w:b/>
          <w:bCs/>
          <w:color w:val="333333"/>
          <w:lang w:eastAsia="fr-FR"/>
        </w:rPr>
        <w:t>5</w:t>
      </w:r>
      <w:r>
        <w:rPr>
          <w:rFonts w:ascii="Helvetica" w:eastAsia="Times New Roman" w:hAnsi="Helvetica" w:cs="Helvetica"/>
          <w:b/>
          <w:bCs/>
          <w:color w:val="333333"/>
          <w:lang w:eastAsia="fr-FR"/>
        </w:rPr>
        <w:t>0</w:t>
      </w:r>
      <w:r w:rsidR="00BA6558">
        <w:rPr>
          <w:rFonts w:ascii="Helvetica" w:eastAsia="Times New Roman" w:hAnsi="Helvetica" w:cs="Helvetica"/>
          <w:color w:val="333333"/>
          <w:lang w:eastAsia="fr-FR"/>
        </w:rPr>
        <w:t xml:space="preserve"> -</w:t>
      </w:r>
      <w:r w:rsidR="004B3D44" w:rsidRPr="004B3D44">
        <w:rPr>
          <w:rFonts w:ascii="Helvetica" w:eastAsia="Times New Roman" w:hAnsi="Helvetica" w:cs="Helvetica"/>
          <w:color w:val="333333"/>
          <w:lang w:eastAsia="fr-FR"/>
        </w:rPr>
        <w:t> </w:t>
      </w:r>
      <w:r w:rsidR="00BA6558" w:rsidRPr="009847F0">
        <w:rPr>
          <w:rFonts w:ascii="Helvetica" w:eastAsia="Times New Roman" w:hAnsi="Helvetica" w:cs="Helvetica"/>
          <w:color w:val="333333"/>
          <w:lang w:eastAsia="fr-FR"/>
        </w:rPr>
        <w:t xml:space="preserve">Second </w:t>
      </w:r>
      <w:r w:rsidR="00BA6558" w:rsidRPr="009847F0">
        <w:rPr>
          <w:rFonts w:ascii="Helvetica" w:eastAsia="Times New Roman" w:hAnsi="Helvetica" w:cs="Helvetica"/>
          <w:color w:val="333333"/>
          <w:lang w:val="en-US" w:eastAsia="fr-FR"/>
        </w:rPr>
        <w:t>Keynote speaker:</w:t>
      </w:r>
      <w:r w:rsidR="009847F0">
        <w:rPr>
          <w:rFonts w:ascii="Helvetica" w:eastAsia="Times New Roman" w:hAnsi="Helvetica" w:cs="Helvetica"/>
          <w:b/>
          <w:color w:val="333333"/>
          <w:lang w:val="en-US" w:eastAsia="fr-FR"/>
        </w:rPr>
        <w:t xml:space="preserve"> Anna Pascual </w:t>
      </w:r>
      <w:r w:rsidR="009847F0" w:rsidRPr="009847F0">
        <w:rPr>
          <w:rFonts w:ascii="Helvetica" w:eastAsia="Times New Roman" w:hAnsi="Helvetica" w:cs="Helvetica"/>
          <w:color w:val="333333"/>
          <w:lang w:val="en-US" w:eastAsia="fr-FR"/>
        </w:rPr>
        <w:t>(</w:t>
      </w:r>
      <w:r w:rsidR="009847F0">
        <w:rPr>
          <w:rFonts w:ascii="Helvetica" w:eastAsia="Times New Roman" w:hAnsi="Helvetica" w:cs="Helvetica"/>
          <w:color w:val="333333"/>
          <w:lang w:val="en-US" w:eastAsia="fr-FR"/>
        </w:rPr>
        <w:t>CNAG, Barcelon</w:t>
      </w:r>
      <w:r w:rsidR="006E521B">
        <w:rPr>
          <w:rFonts w:ascii="Helvetica" w:eastAsia="Times New Roman" w:hAnsi="Helvetica" w:cs="Helvetica"/>
          <w:color w:val="333333"/>
          <w:lang w:val="en-US" w:eastAsia="fr-FR"/>
        </w:rPr>
        <w:t>a</w:t>
      </w:r>
      <w:r w:rsidR="009847F0">
        <w:rPr>
          <w:rFonts w:ascii="Helvetica" w:eastAsia="Times New Roman" w:hAnsi="Helvetica" w:cs="Helvetica"/>
          <w:color w:val="333333"/>
          <w:lang w:val="en-US" w:eastAsia="fr-FR"/>
        </w:rPr>
        <w:t>)</w:t>
      </w:r>
      <w:r w:rsidR="006E521B">
        <w:rPr>
          <w:rFonts w:ascii="Helvetica" w:eastAsia="Times New Roman" w:hAnsi="Helvetica" w:cs="Helvetica"/>
          <w:color w:val="333333"/>
          <w:lang w:val="en-US" w:eastAsia="fr-FR"/>
        </w:rPr>
        <w:t xml:space="preserve">: </w:t>
      </w:r>
      <w:r w:rsidR="006E521B" w:rsidRPr="006E521B">
        <w:rPr>
          <w:rFonts w:ascii="Helvetica" w:eastAsia="Times New Roman" w:hAnsi="Helvetica" w:cs="Helvetica"/>
          <w:color w:val="333333"/>
          <w:lang w:val="en-US" w:eastAsia="fr-FR"/>
        </w:rPr>
        <w:t>Spatial Omics: an overview and applications to map health and disease</w:t>
      </w:r>
      <w:r w:rsidR="006E521B">
        <w:rPr>
          <w:rFonts w:ascii="Helvetica" w:eastAsia="Times New Roman" w:hAnsi="Helvetica" w:cs="Helvetica"/>
          <w:color w:val="333333"/>
          <w:lang w:val="en-US" w:eastAsia="fr-FR"/>
        </w:rPr>
        <w:t>.</w:t>
      </w:r>
    </w:p>
    <w:p w:rsidR="007F3027" w:rsidRPr="00284D33" w:rsidRDefault="00296050" w:rsidP="007F3027">
      <w:pPr>
        <w:numPr>
          <w:ilvl w:val="0"/>
          <w:numId w:val="1"/>
        </w:numPr>
        <w:shd w:val="clear" w:color="auto" w:fill="FFFFFF"/>
        <w:spacing w:before="100" w:beforeAutospacing="1" w:after="150" w:line="240" w:lineRule="auto"/>
        <w:ind w:left="0" w:hanging="144"/>
        <w:rPr>
          <w:rFonts w:ascii="Helvetica" w:eastAsia="Times New Roman" w:hAnsi="Helvetica" w:cs="Helvetica"/>
          <w:b/>
          <w:color w:val="333333"/>
          <w:lang w:eastAsia="fr-FR"/>
        </w:rPr>
      </w:pPr>
      <w:proofErr w:type="gramStart"/>
      <w:r>
        <w:rPr>
          <w:rFonts w:ascii="Helvetica" w:eastAsia="Times New Roman" w:hAnsi="Helvetica" w:cs="Helvetica"/>
          <w:b/>
          <w:color w:val="333333"/>
          <w:lang w:eastAsia="fr-FR"/>
        </w:rPr>
        <w:t>1</w:t>
      </w:r>
      <w:r w:rsidR="0025436F">
        <w:rPr>
          <w:rFonts w:ascii="Helvetica" w:eastAsia="Times New Roman" w:hAnsi="Helvetica" w:cs="Helvetica"/>
          <w:b/>
          <w:color w:val="333333"/>
          <w:lang w:eastAsia="fr-FR"/>
        </w:rPr>
        <w:t>6</w:t>
      </w:r>
      <w:r>
        <w:rPr>
          <w:rFonts w:ascii="Helvetica" w:eastAsia="Times New Roman" w:hAnsi="Helvetica" w:cs="Helvetica"/>
          <w:b/>
          <w:color w:val="333333"/>
          <w:lang w:eastAsia="fr-FR"/>
        </w:rPr>
        <w:t>:</w:t>
      </w:r>
      <w:proofErr w:type="gramEnd"/>
      <w:r w:rsidR="0025436F">
        <w:rPr>
          <w:rFonts w:ascii="Helvetica" w:eastAsia="Times New Roman" w:hAnsi="Helvetica" w:cs="Helvetica"/>
          <w:b/>
          <w:color w:val="333333"/>
          <w:lang w:eastAsia="fr-FR"/>
        </w:rPr>
        <w:t>5</w:t>
      </w:r>
      <w:r>
        <w:rPr>
          <w:rFonts w:ascii="Helvetica" w:eastAsia="Times New Roman" w:hAnsi="Helvetica" w:cs="Helvetica"/>
          <w:b/>
          <w:color w:val="333333"/>
          <w:lang w:eastAsia="fr-FR"/>
        </w:rPr>
        <w:t>0</w:t>
      </w:r>
      <w:r w:rsidR="00BA6558">
        <w:rPr>
          <w:rFonts w:ascii="Helvetica" w:eastAsia="Times New Roman" w:hAnsi="Helvetica" w:cs="Helvetica"/>
          <w:b/>
          <w:color w:val="333333"/>
          <w:lang w:eastAsia="fr-FR"/>
        </w:rPr>
        <w:t xml:space="preserve"> </w:t>
      </w:r>
      <w:r w:rsidR="00BA6558">
        <w:rPr>
          <w:rFonts w:ascii="Helvetica" w:eastAsia="Times New Roman" w:hAnsi="Helvetica" w:cs="Helvetica"/>
          <w:color w:val="333333"/>
          <w:lang w:eastAsia="fr-FR"/>
        </w:rPr>
        <w:t>-</w:t>
      </w:r>
      <w:r w:rsidR="00BA6558">
        <w:rPr>
          <w:rFonts w:ascii="Helvetica" w:eastAsia="Times New Roman" w:hAnsi="Helvetica" w:cs="Helvetica"/>
          <w:b/>
          <w:color w:val="333333"/>
          <w:lang w:eastAsia="fr-FR"/>
        </w:rPr>
        <w:t xml:space="preserve"> </w:t>
      </w:r>
      <w:proofErr w:type="spellStart"/>
      <w:r w:rsidR="00BA6558" w:rsidRPr="00BA6558">
        <w:rPr>
          <w:rFonts w:ascii="Helvetica" w:eastAsia="Times New Roman" w:hAnsi="Helvetica" w:cs="Helvetica"/>
          <w:color w:val="333333"/>
          <w:lang w:eastAsia="fr-FR"/>
        </w:rPr>
        <w:t>Concluding</w:t>
      </w:r>
      <w:proofErr w:type="spellEnd"/>
      <w:r w:rsidR="00BA6558" w:rsidRPr="00BA6558">
        <w:rPr>
          <w:rFonts w:ascii="Helvetica" w:eastAsia="Times New Roman" w:hAnsi="Helvetica" w:cs="Helvetica"/>
          <w:color w:val="333333"/>
          <w:lang w:eastAsia="fr-FR"/>
        </w:rPr>
        <w:t xml:space="preserve"> </w:t>
      </w:r>
      <w:proofErr w:type="spellStart"/>
      <w:r w:rsidR="00BA6558" w:rsidRPr="00BA6558">
        <w:rPr>
          <w:rFonts w:ascii="Helvetica" w:eastAsia="Times New Roman" w:hAnsi="Helvetica" w:cs="Helvetica"/>
          <w:color w:val="333333"/>
          <w:lang w:eastAsia="fr-FR"/>
        </w:rPr>
        <w:t>remarks</w:t>
      </w:r>
      <w:proofErr w:type="spellEnd"/>
    </w:p>
    <w:p w:rsidR="00E524C7" w:rsidRDefault="00E524C7" w:rsidP="00E524C7">
      <w:pPr>
        <w:jc w:val="center"/>
        <w:rPr>
          <w:rFonts w:ascii="Helvetica" w:hAnsi="Helvetica" w:cs="Helvetica"/>
          <w:b/>
          <w:bCs/>
          <w:sz w:val="28"/>
          <w:szCs w:val="28"/>
          <w:lang w:val="en-GB"/>
        </w:rPr>
      </w:pPr>
      <w:r w:rsidRPr="00E524C7">
        <w:rPr>
          <w:rFonts w:ascii="Helvetica" w:hAnsi="Helvetica" w:cs="Helvetica"/>
          <w:b/>
          <w:bCs/>
          <w:color w:val="0070C0"/>
          <w:sz w:val="36"/>
          <w:szCs w:val="36"/>
          <w:lang w:val="en-GB"/>
        </w:rPr>
        <w:lastRenderedPageBreak/>
        <w:t>Multiplexed single-molecule imaging at sub-cellular resolution</w:t>
      </w:r>
      <w:r>
        <w:rPr>
          <w:rFonts w:ascii="Helvetica" w:hAnsi="Helvetica" w:cs="Helvetica"/>
          <w:b/>
          <w:bCs/>
          <w:color w:val="0070C0"/>
          <w:sz w:val="36"/>
          <w:szCs w:val="36"/>
          <w:lang w:val="en-GB"/>
        </w:rPr>
        <w:br/>
      </w:r>
      <w:r w:rsidRPr="00E524C7">
        <w:rPr>
          <w:rFonts w:ascii="Helvetica" w:hAnsi="Helvetica" w:cs="Helvetica"/>
          <w:b/>
          <w:bCs/>
          <w:sz w:val="28"/>
          <w:szCs w:val="28"/>
          <w:lang w:val="en-GB"/>
        </w:rPr>
        <w:t xml:space="preserve">Davide </w:t>
      </w:r>
      <w:proofErr w:type="spellStart"/>
      <w:r w:rsidRPr="00E524C7">
        <w:rPr>
          <w:rFonts w:ascii="Helvetica" w:hAnsi="Helvetica" w:cs="Helvetica"/>
          <w:b/>
          <w:bCs/>
          <w:sz w:val="28"/>
          <w:szCs w:val="28"/>
          <w:lang w:val="en-GB"/>
        </w:rPr>
        <w:t>Normanno</w:t>
      </w:r>
      <w:proofErr w:type="spellEnd"/>
      <w:r w:rsidRPr="00E524C7">
        <w:rPr>
          <w:rFonts w:ascii="Helvetica" w:hAnsi="Helvetica" w:cs="Helvetica"/>
          <w:sz w:val="28"/>
          <w:szCs w:val="28"/>
        </w:rPr>
        <w:t xml:space="preserve"> (</w:t>
      </w:r>
      <w:r w:rsidRPr="00E524C7">
        <w:rPr>
          <w:rFonts w:ascii="Helvetica" w:hAnsi="Helvetica" w:cs="Helvetica"/>
          <w:b/>
          <w:bCs/>
          <w:sz w:val="28"/>
          <w:szCs w:val="28"/>
          <w:lang w:val="en-GB"/>
        </w:rPr>
        <w:t>Institute of Human Genetics, Montpellier</w:t>
      </w:r>
      <w:r>
        <w:rPr>
          <w:rFonts w:ascii="Helvetica" w:hAnsi="Helvetica" w:cs="Helvetica"/>
          <w:b/>
          <w:bCs/>
          <w:sz w:val="28"/>
          <w:szCs w:val="28"/>
          <w:lang w:val="en-GB"/>
        </w:rPr>
        <w:t>)</w:t>
      </w:r>
    </w:p>
    <w:p w:rsidR="00E524C7" w:rsidRDefault="00E524C7" w:rsidP="00E524C7">
      <w:pPr>
        <w:jc w:val="center"/>
        <w:rPr>
          <w:rFonts w:ascii="Helvetica" w:hAnsi="Helvetica" w:cs="Helvetica"/>
          <w:b/>
          <w:bCs/>
          <w:sz w:val="28"/>
          <w:szCs w:val="28"/>
          <w:lang w:val="en-GB"/>
        </w:rPr>
      </w:pPr>
      <w:r w:rsidRPr="00E524C7">
        <w:rPr>
          <w:rFonts w:ascii="Helvetica" w:hAnsi="Helvetica" w:cs="Helvetica"/>
          <w:b/>
          <w:bCs/>
          <w:noProof/>
          <w:sz w:val="28"/>
          <w:szCs w:val="28"/>
          <w:lang w:val="en-GB"/>
        </w:rPr>
        <w:drawing>
          <wp:anchor distT="0" distB="0" distL="114300" distR="114300" simplePos="0" relativeHeight="251673600" behindDoc="0" locked="0" layoutInCell="1" allowOverlap="1">
            <wp:simplePos x="0" y="0"/>
            <wp:positionH relativeFrom="column">
              <wp:posOffset>2430145</wp:posOffset>
            </wp:positionH>
            <wp:positionV relativeFrom="paragraph">
              <wp:posOffset>39370</wp:posOffset>
            </wp:positionV>
            <wp:extent cx="982980" cy="982980"/>
            <wp:effectExtent l="0" t="0" r="762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v-Portrait.jpg"/>
                    <pic:cNvPicPr/>
                  </pic:nvPicPr>
                  <pic:blipFill>
                    <a:blip r:embed="rId6">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p>
    <w:p w:rsidR="00E524C7" w:rsidRDefault="00E524C7" w:rsidP="00E524C7">
      <w:pPr>
        <w:jc w:val="center"/>
        <w:rPr>
          <w:rFonts w:ascii="Helvetica" w:hAnsi="Helvetica" w:cs="Helvetica"/>
          <w:b/>
          <w:bCs/>
          <w:sz w:val="28"/>
          <w:szCs w:val="28"/>
          <w:lang w:val="en-GB"/>
        </w:rPr>
      </w:pPr>
    </w:p>
    <w:p w:rsidR="00E524C7" w:rsidRPr="00E524C7" w:rsidRDefault="00E524C7" w:rsidP="00E524C7">
      <w:pPr>
        <w:jc w:val="center"/>
        <w:rPr>
          <w:rFonts w:ascii="Helvetica" w:hAnsi="Helvetica" w:cs="Helvetica"/>
          <w:b/>
          <w:bCs/>
          <w:szCs w:val="28"/>
          <w:lang w:val="en-GB"/>
        </w:rPr>
      </w:pPr>
    </w:p>
    <w:p w:rsidR="00E524C7" w:rsidRDefault="00E524C7" w:rsidP="00E524C7">
      <w:pPr>
        <w:pStyle w:val="NormalWeb"/>
        <w:spacing w:before="0" w:beforeAutospacing="0" w:after="0" w:afterAutospacing="0"/>
        <w:jc w:val="both"/>
        <w:rPr>
          <w:rFonts w:ascii="Helvetica" w:hAnsi="Helvetica" w:cs="Helvetica"/>
          <w:sz w:val="22"/>
          <w:szCs w:val="22"/>
          <w:lang w:val="en-GB"/>
        </w:rPr>
      </w:pPr>
    </w:p>
    <w:p w:rsidR="00E524C7" w:rsidRDefault="00E524C7" w:rsidP="00E524C7">
      <w:pPr>
        <w:pStyle w:val="NormalWeb"/>
        <w:spacing w:before="0" w:beforeAutospacing="0" w:after="0" w:afterAutospacing="0"/>
        <w:jc w:val="both"/>
        <w:rPr>
          <w:rFonts w:ascii="Helvetica" w:hAnsi="Helvetica" w:cs="Helvetica"/>
          <w:sz w:val="22"/>
          <w:szCs w:val="22"/>
          <w:lang w:val="en-GB"/>
        </w:rPr>
      </w:pPr>
    </w:p>
    <w:p w:rsidR="00E524C7" w:rsidRDefault="00E524C7" w:rsidP="00E524C7">
      <w:pPr>
        <w:pStyle w:val="NormalWeb"/>
        <w:spacing w:before="0" w:beforeAutospacing="0" w:after="0" w:afterAutospacing="0"/>
        <w:jc w:val="both"/>
        <w:rPr>
          <w:rFonts w:ascii="Helvetica" w:hAnsi="Helvetica" w:cs="Helvetica"/>
          <w:sz w:val="22"/>
          <w:szCs w:val="22"/>
          <w:lang w:val="en-GB"/>
        </w:rPr>
      </w:pPr>
      <w:r w:rsidRPr="00E524C7">
        <w:rPr>
          <w:rFonts w:ascii="Helvetica" w:hAnsi="Helvetica" w:cs="Helvetica"/>
          <w:sz w:val="22"/>
          <w:szCs w:val="22"/>
          <w:lang w:val="en-GB"/>
        </w:rPr>
        <w:t>Spatial omics technologies have transformed our ability to study biological systems by integrating molecular profiling with spatial context while preserving tissue architecture. These techniques enable precise mapping of gene expression, protein localization, and DNA organization within complex microenvironments</w:t>
      </w:r>
      <w:r>
        <w:rPr>
          <w:rFonts w:ascii="Helvetica" w:hAnsi="Helvetica" w:cs="Helvetica"/>
          <w:sz w:val="22"/>
          <w:szCs w:val="22"/>
          <w:lang w:val="en-GB"/>
        </w:rPr>
        <w:t>.</w:t>
      </w:r>
    </w:p>
    <w:p w:rsidR="00E524C7" w:rsidRPr="00E524C7" w:rsidRDefault="00E524C7" w:rsidP="00E524C7">
      <w:pPr>
        <w:pStyle w:val="NormalWeb"/>
        <w:spacing w:before="0" w:beforeAutospacing="0" w:after="0" w:afterAutospacing="0"/>
        <w:jc w:val="both"/>
        <w:rPr>
          <w:rFonts w:ascii="Helvetica" w:hAnsi="Helvetica" w:cs="Helvetica"/>
          <w:sz w:val="22"/>
          <w:szCs w:val="22"/>
          <w:lang w:val="en-GB"/>
        </w:rPr>
      </w:pPr>
      <w:r w:rsidRPr="00E524C7">
        <w:rPr>
          <w:rFonts w:ascii="Helvetica" w:hAnsi="Helvetica" w:cs="Helvetica"/>
          <w:sz w:val="22"/>
          <w:szCs w:val="22"/>
          <w:lang w:val="en-GB"/>
        </w:rPr>
        <w:t xml:space="preserve">In this seminar, I will introduce the fundamentals of high-throughput and sequential imaging, followed by a demonstration of how multiplexed single-molecule imaging allows for the subcellular localization of individual transcripts from tens of different genes across hundreds of cells. I will then present ongoing applications of sequential imaging across diverse experimental models, including human cell lines and iPSC-derived neurons, mouse brain organoids and liver tissue sections, and </w:t>
      </w:r>
      <w:r w:rsidRPr="00E524C7">
        <w:rPr>
          <w:rStyle w:val="Accentuation"/>
          <w:rFonts w:ascii="Helvetica" w:hAnsi="Helvetica" w:cs="Helvetica"/>
          <w:sz w:val="22"/>
          <w:szCs w:val="22"/>
          <w:lang w:val="en-GB"/>
        </w:rPr>
        <w:t>Drosophila</w:t>
      </w:r>
      <w:r w:rsidRPr="00E524C7">
        <w:rPr>
          <w:rFonts w:ascii="Helvetica" w:hAnsi="Helvetica" w:cs="Helvetica"/>
          <w:sz w:val="22"/>
          <w:szCs w:val="22"/>
          <w:lang w:val="en-GB"/>
        </w:rPr>
        <w:t xml:space="preserve"> eye-disc tissues. Through these examples, I will highlight the power of multiplexed single-molecule imaging in deciphering cellular heterogeneity and tissue organization, as well as discuss key challenges and future directions in the field.</w:t>
      </w:r>
    </w:p>
    <w:p w:rsidR="00E524C7" w:rsidRDefault="00E524C7" w:rsidP="007F3027">
      <w:pPr>
        <w:spacing w:after="0" w:line="276" w:lineRule="auto"/>
        <w:jc w:val="center"/>
        <w:rPr>
          <w:rFonts w:ascii="Helvetica" w:eastAsia="Times New Roman" w:hAnsi="Helvetica" w:cs="Helvetica"/>
          <w:b/>
          <w:color w:val="0070C0"/>
          <w:sz w:val="24"/>
          <w:szCs w:val="24"/>
          <w:lang w:eastAsia="fr-FR"/>
        </w:rPr>
      </w:pPr>
    </w:p>
    <w:p w:rsidR="00E524C7" w:rsidRPr="00E524C7" w:rsidRDefault="00E524C7" w:rsidP="007F3027">
      <w:pPr>
        <w:spacing w:after="0" w:line="276" w:lineRule="auto"/>
        <w:jc w:val="center"/>
        <w:rPr>
          <w:rFonts w:ascii="Helvetica" w:eastAsia="Times New Roman" w:hAnsi="Helvetica" w:cs="Helvetica"/>
          <w:b/>
          <w:color w:val="0070C0"/>
          <w:sz w:val="24"/>
          <w:szCs w:val="24"/>
          <w:lang w:eastAsia="fr-FR"/>
        </w:rPr>
      </w:pPr>
    </w:p>
    <w:p w:rsidR="007F3027" w:rsidRPr="005B3279" w:rsidRDefault="007F3027" w:rsidP="007F3027">
      <w:pPr>
        <w:spacing w:after="0" w:line="276" w:lineRule="auto"/>
        <w:jc w:val="center"/>
        <w:rPr>
          <w:rFonts w:ascii="Helvetica" w:eastAsia="Times New Roman" w:hAnsi="Helvetica" w:cs="Helvetica"/>
          <w:b/>
          <w:color w:val="0070C0"/>
          <w:sz w:val="36"/>
          <w:szCs w:val="24"/>
          <w:lang w:eastAsia="fr-FR"/>
        </w:rPr>
      </w:pPr>
      <w:r w:rsidRPr="007F3027">
        <w:rPr>
          <w:rFonts w:ascii="Helvetica" w:eastAsia="Times New Roman" w:hAnsi="Helvetica" w:cs="Helvetica"/>
          <w:b/>
          <w:color w:val="0070C0"/>
          <w:sz w:val="36"/>
          <w:szCs w:val="24"/>
          <w:lang w:eastAsia="fr-FR"/>
        </w:rPr>
        <w:t xml:space="preserve">Spatial </w:t>
      </w:r>
      <w:proofErr w:type="spellStart"/>
      <w:proofErr w:type="gramStart"/>
      <w:r w:rsidRPr="007F3027">
        <w:rPr>
          <w:rFonts w:ascii="Helvetica" w:eastAsia="Times New Roman" w:hAnsi="Helvetica" w:cs="Helvetica"/>
          <w:b/>
          <w:color w:val="0070C0"/>
          <w:sz w:val="36"/>
          <w:szCs w:val="24"/>
          <w:lang w:eastAsia="fr-FR"/>
        </w:rPr>
        <w:t>Omics</w:t>
      </w:r>
      <w:proofErr w:type="spellEnd"/>
      <w:r w:rsidRPr="007F3027">
        <w:rPr>
          <w:rFonts w:ascii="Helvetica" w:eastAsia="Times New Roman" w:hAnsi="Helvetica" w:cs="Helvetica"/>
          <w:b/>
          <w:color w:val="0070C0"/>
          <w:sz w:val="36"/>
          <w:szCs w:val="24"/>
          <w:lang w:eastAsia="fr-FR"/>
        </w:rPr>
        <w:t>:</w:t>
      </w:r>
      <w:proofErr w:type="gramEnd"/>
      <w:r w:rsidRPr="007F3027">
        <w:rPr>
          <w:rFonts w:ascii="Helvetica" w:eastAsia="Times New Roman" w:hAnsi="Helvetica" w:cs="Helvetica"/>
          <w:b/>
          <w:color w:val="0070C0"/>
          <w:sz w:val="36"/>
          <w:szCs w:val="24"/>
          <w:lang w:eastAsia="fr-FR"/>
        </w:rPr>
        <w:t xml:space="preserve"> an </w:t>
      </w:r>
      <w:proofErr w:type="spellStart"/>
      <w:r w:rsidRPr="007F3027">
        <w:rPr>
          <w:rFonts w:ascii="Helvetica" w:eastAsia="Times New Roman" w:hAnsi="Helvetica" w:cs="Helvetica"/>
          <w:b/>
          <w:color w:val="0070C0"/>
          <w:sz w:val="36"/>
          <w:szCs w:val="24"/>
          <w:lang w:eastAsia="fr-FR"/>
        </w:rPr>
        <w:t>overview</w:t>
      </w:r>
      <w:proofErr w:type="spellEnd"/>
      <w:r w:rsidRPr="007F3027">
        <w:rPr>
          <w:rFonts w:ascii="Helvetica" w:eastAsia="Times New Roman" w:hAnsi="Helvetica" w:cs="Helvetica"/>
          <w:b/>
          <w:color w:val="0070C0"/>
          <w:sz w:val="36"/>
          <w:szCs w:val="24"/>
          <w:lang w:eastAsia="fr-FR"/>
        </w:rPr>
        <w:t xml:space="preserve"> and applications to </w:t>
      </w:r>
      <w:proofErr w:type="spellStart"/>
      <w:r w:rsidRPr="007F3027">
        <w:rPr>
          <w:rFonts w:ascii="Helvetica" w:eastAsia="Times New Roman" w:hAnsi="Helvetica" w:cs="Helvetica"/>
          <w:b/>
          <w:color w:val="0070C0"/>
          <w:sz w:val="36"/>
          <w:szCs w:val="24"/>
          <w:lang w:eastAsia="fr-FR"/>
        </w:rPr>
        <w:t>map</w:t>
      </w:r>
      <w:proofErr w:type="spellEnd"/>
      <w:r w:rsidRPr="007F3027">
        <w:rPr>
          <w:rFonts w:ascii="Helvetica" w:eastAsia="Times New Roman" w:hAnsi="Helvetica" w:cs="Helvetica"/>
          <w:b/>
          <w:color w:val="0070C0"/>
          <w:sz w:val="36"/>
          <w:szCs w:val="24"/>
          <w:lang w:eastAsia="fr-FR"/>
        </w:rPr>
        <w:t xml:space="preserve"> </w:t>
      </w:r>
      <w:proofErr w:type="spellStart"/>
      <w:r w:rsidRPr="007F3027">
        <w:rPr>
          <w:rFonts w:ascii="Helvetica" w:eastAsia="Times New Roman" w:hAnsi="Helvetica" w:cs="Helvetica"/>
          <w:b/>
          <w:color w:val="0070C0"/>
          <w:sz w:val="36"/>
          <w:szCs w:val="24"/>
          <w:lang w:eastAsia="fr-FR"/>
        </w:rPr>
        <w:t>health</w:t>
      </w:r>
      <w:proofErr w:type="spellEnd"/>
      <w:r w:rsidRPr="007F3027">
        <w:rPr>
          <w:rFonts w:ascii="Helvetica" w:eastAsia="Times New Roman" w:hAnsi="Helvetica" w:cs="Helvetica"/>
          <w:b/>
          <w:color w:val="0070C0"/>
          <w:sz w:val="36"/>
          <w:szCs w:val="24"/>
          <w:lang w:eastAsia="fr-FR"/>
        </w:rPr>
        <w:t xml:space="preserve"> and </w:t>
      </w:r>
      <w:proofErr w:type="spellStart"/>
      <w:r w:rsidRPr="007F3027">
        <w:rPr>
          <w:rFonts w:ascii="Helvetica" w:eastAsia="Times New Roman" w:hAnsi="Helvetica" w:cs="Helvetica"/>
          <w:b/>
          <w:color w:val="0070C0"/>
          <w:sz w:val="36"/>
          <w:szCs w:val="24"/>
          <w:lang w:eastAsia="fr-FR"/>
        </w:rPr>
        <w:t>disease</w:t>
      </w:r>
      <w:proofErr w:type="spellEnd"/>
    </w:p>
    <w:p w:rsidR="007F3027" w:rsidRDefault="007F3027" w:rsidP="007F3027">
      <w:pPr>
        <w:spacing w:after="0" w:line="276" w:lineRule="auto"/>
        <w:jc w:val="center"/>
        <w:rPr>
          <w:rFonts w:ascii="Helvetica" w:eastAsia="Times New Roman" w:hAnsi="Helvetica" w:cs="Helvetica"/>
          <w:b/>
          <w:color w:val="333333"/>
          <w:sz w:val="28"/>
          <w:szCs w:val="28"/>
          <w:lang w:val="en-US" w:eastAsia="fr-FR"/>
        </w:rPr>
      </w:pPr>
      <w:r w:rsidRPr="007F3027">
        <w:rPr>
          <w:rFonts w:ascii="Helvetica" w:eastAsia="Times New Roman" w:hAnsi="Helvetica" w:cs="Helvetica"/>
          <w:b/>
          <w:color w:val="000000" w:themeColor="text1"/>
          <w:sz w:val="28"/>
          <w:szCs w:val="28"/>
          <w:lang w:eastAsia="fr-FR"/>
        </w:rPr>
        <w:t>Anna Pascual</w:t>
      </w:r>
      <w:r>
        <w:rPr>
          <w:rFonts w:ascii="Helvetica" w:eastAsia="Times New Roman" w:hAnsi="Helvetica" w:cs="Helvetica"/>
          <w:b/>
          <w:color w:val="000000" w:themeColor="text1"/>
          <w:sz w:val="28"/>
          <w:szCs w:val="28"/>
          <w:lang w:eastAsia="fr-FR"/>
        </w:rPr>
        <w:t xml:space="preserve"> (</w:t>
      </w:r>
      <w:r w:rsidRPr="007F3027">
        <w:rPr>
          <w:rFonts w:ascii="Helvetica" w:eastAsia="Times New Roman" w:hAnsi="Helvetica" w:cs="Helvetica"/>
          <w:b/>
          <w:color w:val="333333"/>
          <w:sz w:val="28"/>
          <w:szCs w:val="28"/>
          <w:lang w:val="en-US" w:eastAsia="fr-FR"/>
        </w:rPr>
        <w:t>CNAG, Barcelona)</w:t>
      </w:r>
    </w:p>
    <w:p w:rsidR="00284D33" w:rsidRDefault="00E524C7" w:rsidP="007F3027">
      <w:pPr>
        <w:spacing w:after="0" w:line="276" w:lineRule="auto"/>
        <w:jc w:val="center"/>
        <w:rPr>
          <w:rFonts w:ascii="Helvetica" w:eastAsia="Times New Roman" w:hAnsi="Helvetica" w:cs="Helvetica"/>
          <w:b/>
          <w:color w:val="000000" w:themeColor="text1"/>
          <w:sz w:val="28"/>
          <w:szCs w:val="28"/>
          <w:lang w:eastAsia="fr-FR"/>
        </w:rPr>
      </w:pPr>
      <w:r>
        <w:rPr>
          <w:rFonts w:ascii="Helvetica" w:hAnsi="Helvetica" w:cs="Helvetica"/>
          <w:noProof/>
          <w:color w:val="333333"/>
        </w:rPr>
        <w:drawing>
          <wp:anchor distT="0" distB="0" distL="114300" distR="114300" simplePos="0" relativeHeight="251672576" behindDoc="0" locked="0" layoutInCell="1" allowOverlap="1">
            <wp:simplePos x="0" y="0"/>
            <wp:positionH relativeFrom="column">
              <wp:posOffset>2430145</wp:posOffset>
            </wp:positionH>
            <wp:positionV relativeFrom="paragraph">
              <wp:posOffset>36195</wp:posOffset>
            </wp:positionV>
            <wp:extent cx="937895" cy="937895"/>
            <wp:effectExtent l="0" t="0" r="0" b="0"/>
            <wp:wrapThrough wrapText="bothSides">
              <wp:wrapPolygon edited="0">
                <wp:start x="0" y="0"/>
                <wp:lineTo x="0" y="21059"/>
                <wp:lineTo x="21059" y="21059"/>
                <wp:lineTo x="2105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Pic_APR.jpg"/>
                    <pic:cNvPicPr/>
                  </pic:nvPicPr>
                  <pic:blipFill>
                    <a:blip r:embed="rId7">
                      <a:extLst>
                        <a:ext uri="{28A0092B-C50C-407E-A947-70E740481C1C}">
                          <a14:useLocalDpi xmlns:a14="http://schemas.microsoft.com/office/drawing/2010/main" val="0"/>
                        </a:ext>
                      </a:extLst>
                    </a:blip>
                    <a:stretch>
                      <a:fillRect/>
                    </a:stretch>
                  </pic:blipFill>
                  <pic:spPr>
                    <a:xfrm>
                      <a:off x="0" y="0"/>
                      <a:ext cx="937895" cy="937895"/>
                    </a:xfrm>
                    <a:prstGeom prst="rect">
                      <a:avLst/>
                    </a:prstGeom>
                  </pic:spPr>
                </pic:pic>
              </a:graphicData>
            </a:graphic>
            <wp14:sizeRelH relativeFrom="margin">
              <wp14:pctWidth>0</wp14:pctWidth>
            </wp14:sizeRelH>
            <wp14:sizeRelV relativeFrom="margin">
              <wp14:pctHeight>0</wp14:pctHeight>
            </wp14:sizeRelV>
          </wp:anchor>
        </w:drawing>
      </w:r>
    </w:p>
    <w:p w:rsidR="00284D33" w:rsidRDefault="00284D33" w:rsidP="007F3027">
      <w:pPr>
        <w:spacing w:after="0" w:line="276" w:lineRule="auto"/>
        <w:jc w:val="center"/>
        <w:rPr>
          <w:rFonts w:ascii="Helvetica" w:eastAsia="Times New Roman" w:hAnsi="Helvetica" w:cs="Helvetica"/>
          <w:b/>
          <w:color w:val="000000" w:themeColor="text1"/>
          <w:sz w:val="28"/>
          <w:szCs w:val="28"/>
          <w:lang w:eastAsia="fr-FR"/>
        </w:rPr>
      </w:pPr>
    </w:p>
    <w:p w:rsidR="00284D33" w:rsidRDefault="00284D33" w:rsidP="007F3027">
      <w:pPr>
        <w:spacing w:after="0" w:line="276" w:lineRule="auto"/>
        <w:jc w:val="center"/>
        <w:rPr>
          <w:rFonts w:ascii="Helvetica" w:eastAsia="Times New Roman" w:hAnsi="Helvetica" w:cs="Helvetica"/>
          <w:b/>
          <w:color w:val="000000" w:themeColor="text1"/>
          <w:sz w:val="28"/>
          <w:szCs w:val="28"/>
          <w:lang w:eastAsia="fr-FR"/>
        </w:rPr>
      </w:pPr>
    </w:p>
    <w:p w:rsidR="00284D33" w:rsidRDefault="00284D33" w:rsidP="007F3027">
      <w:pPr>
        <w:spacing w:after="0" w:line="276" w:lineRule="auto"/>
        <w:jc w:val="center"/>
        <w:rPr>
          <w:rFonts w:ascii="Helvetica" w:eastAsia="Times New Roman" w:hAnsi="Helvetica" w:cs="Helvetica"/>
          <w:b/>
          <w:color w:val="000000" w:themeColor="text1"/>
          <w:sz w:val="28"/>
          <w:szCs w:val="28"/>
          <w:lang w:eastAsia="fr-FR"/>
        </w:rPr>
      </w:pPr>
    </w:p>
    <w:p w:rsidR="00284D33" w:rsidRDefault="00284D33" w:rsidP="007F3027">
      <w:pPr>
        <w:spacing w:after="0" w:line="276" w:lineRule="auto"/>
        <w:jc w:val="center"/>
        <w:rPr>
          <w:rFonts w:ascii="Helvetica" w:eastAsia="Times New Roman" w:hAnsi="Helvetica" w:cs="Helvetica"/>
          <w:b/>
          <w:color w:val="000000" w:themeColor="text1"/>
          <w:sz w:val="28"/>
          <w:szCs w:val="28"/>
          <w:lang w:eastAsia="fr-FR"/>
        </w:rPr>
      </w:pPr>
    </w:p>
    <w:p w:rsidR="00162A19" w:rsidRPr="00E01BA8" w:rsidRDefault="007F3027" w:rsidP="00E01BA8">
      <w:pPr>
        <w:spacing w:after="0" w:line="240" w:lineRule="auto"/>
        <w:jc w:val="both"/>
        <w:rPr>
          <w:rFonts w:ascii="Helvetica" w:eastAsia="Times New Roman" w:hAnsi="Helvetica" w:cs="Helvetica"/>
          <w:color w:val="000000"/>
          <w:lang w:eastAsia="fr-FR"/>
        </w:rPr>
      </w:pPr>
      <w:r w:rsidRPr="007F3027">
        <w:rPr>
          <w:rFonts w:ascii="Helvetica" w:eastAsia="Times New Roman" w:hAnsi="Helvetica" w:cs="Helvetica"/>
          <w:color w:val="000000"/>
          <w:lang w:eastAsia="fr-FR"/>
        </w:rPr>
        <w:t xml:space="preserve">The spatial </w:t>
      </w:r>
      <w:proofErr w:type="spellStart"/>
      <w:r w:rsidRPr="007F3027">
        <w:rPr>
          <w:rFonts w:ascii="Helvetica" w:eastAsia="Times New Roman" w:hAnsi="Helvetica" w:cs="Helvetica"/>
          <w:color w:val="000000"/>
          <w:lang w:eastAsia="fr-FR"/>
        </w:rPr>
        <w:t>organization</w:t>
      </w:r>
      <w:proofErr w:type="spellEnd"/>
      <w:r w:rsidRPr="007F3027">
        <w:rPr>
          <w:rFonts w:ascii="Helvetica" w:eastAsia="Times New Roman" w:hAnsi="Helvetica" w:cs="Helvetica"/>
          <w:color w:val="000000"/>
          <w:lang w:eastAsia="fr-FR"/>
        </w:rPr>
        <w:t xml:space="preserve"> of </w:t>
      </w:r>
      <w:proofErr w:type="spellStart"/>
      <w:r w:rsidRPr="007F3027">
        <w:rPr>
          <w:rFonts w:ascii="Helvetica" w:eastAsia="Times New Roman" w:hAnsi="Helvetica" w:cs="Helvetica"/>
          <w:color w:val="000000"/>
          <w:lang w:eastAsia="fr-FR"/>
        </w:rPr>
        <w:t>biological</w:t>
      </w:r>
      <w:proofErr w:type="spellEnd"/>
      <w:r w:rsidRPr="007F3027">
        <w:rPr>
          <w:rFonts w:ascii="Helvetica" w:eastAsia="Times New Roman" w:hAnsi="Helvetica" w:cs="Helvetica"/>
          <w:color w:val="000000"/>
          <w:lang w:eastAsia="fr-FR"/>
        </w:rPr>
        <w:t xml:space="preserve"> structures </w:t>
      </w:r>
      <w:proofErr w:type="spellStart"/>
      <w:r w:rsidRPr="007F3027">
        <w:rPr>
          <w:rFonts w:ascii="Helvetica" w:eastAsia="Times New Roman" w:hAnsi="Helvetica" w:cs="Helvetica"/>
          <w:color w:val="000000"/>
          <w:lang w:eastAsia="fr-FR"/>
        </w:rPr>
        <w:t>profoundly</w:t>
      </w:r>
      <w:proofErr w:type="spellEnd"/>
      <w:r w:rsidRPr="007F3027">
        <w:rPr>
          <w:rFonts w:ascii="Helvetica" w:eastAsia="Times New Roman" w:hAnsi="Helvetica" w:cs="Helvetica"/>
          <w:color w:val="000000"/>
          <w:lang w:eastAsia="fr-FR"/>
        </w:rPr>
        <w:t xml:space="preserve"> influences </w:t>
      </w:r>
      <w:proofErr w:type="spellStart"/>
      <w:r w:rsidRPr="007F3027">
        <w:rPr>
          <w:rFonts w:ascii="Helvetica" w:eastAsia="Times New Roman" w:hAnsi="Helvetica" w:cs="Helvetica"/>
          <w:color w:val="000000"/>
          <w:lang w:eastAsia="fr-FR"/>
        </w:rPr>
        <w:t>their</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function</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making</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histopathology</w:t>
      </w:r>
      <w:proofErr w:type="spellEnd"/>
      <w:r w:rsidRPr="007F3027">
        <w:rPr>
          <w:rFonts w:ascii="Helvetica" w:eastAsia="Times New Roman" w:hAnsi="Helvetica" w:cs="Helvetica"/>
          <w:color w:val="000000"/>
          <w:lang w:eastAsia="fr-FR"/>
        </w:rPr>
        <w:t xml:space="preserve"> a </w:t>
      </w:r>
      <w:proofErr w:type="spellStart"/>
      <w:r w:rsidRPr="007F3027">
        <w:rPr>
          <w:rFonts w:ascii="Helvetica" w:eastAsia="Times New Roman" w:hAnsi="Helvetica" w:cs="Helvetica"/>
          <w:color w:val="000000"/>
          <w:lang w:eastAsia="fr-FR"/>
        </w:rPr>
        <w:t>cornerstone</w:t>
      </w:r>
      <w:proofErr w:type="spellEnd"/>
      <w:r w:rsidRPr="007F3027">
        <w:rPr>
          <w:rFonts w:ascii="Helvetica" w:eastAsia="Times New Roman" w:hAnsi="Helvetica" w:cs="Helvetica"/>
          <w:color w:val="000000"/>
          <w:lang w:eastAsia="fr-FR"/>
        </w:rPr>
        <w:t xml:space="preserve"> in </w:t>
      </w:r>
      <w:proofErr w:type="spellStart"/>
      <w:r w:rsidRPr="007F3027">
        <w:rPr>
          <w:rFonts w:ascii="Helvetica" w:eastAsia="Times New Roman" w:hAnsi="Helvetica" w:cs="Helvetica"/>
          <w:color w:val="000000"/>
          <w:lang w:eastAsia="fr-FR"/>
        </w:rPr>
        <w:t>disease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diagnosis</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Recent</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advancements</w:t>
      </w:r>
      <w:proofErr w:type="spellEnd"/>
      <w:r w:rsidRPr="007F3027">
        <w:rPr>
          <w:rFonts w:ascii="Helvetica" w:eastAsia="Times New Roman" w:hAnsi="Helvetica" w:cs="Helvetica"/>
          <w:color w:val="000000"/>
          <w:lang w:eastAsia="fr-FR"/>
        </w:rPr>
        <w:t xml:space="preserve"> the intersection of </w:t>
      </w:r>
      <w:proofErr w:type="spellStart"/>
      <w:r w:rsidRPr="007F3027">
        <w:rPr>
          <w:rFonts w:ascii="Helvetica" w:eastAsia="Times New Roman" w:hAnsi="Helvetica" w:cs="Helvetica"/>
          <w:color w:val="000000"/>
          <w:lang w:eastAsia="fr-FR"/>
        </w:rPr>
        <w:t>genomics</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imaging</w:t>
      </w:r>
      <w:proofErr w:type="spellEnd"/>
      <w:r w:rsidRPr="007F3027">
        <w:rPr>
          <w:rFonts w:ascii="Helvetica" w:eastAsia="Times New Roman" w:hAnsi="Helvetica" w:cs="Helvetica"/>
          <w:color w:val="000000"/>
          <w:lang w:eastAsia="fr-FR"/>
        </w:rPr>
        <w:t xml:space="preserve"> have </w:t>
      </w:r>
      <w:proofErr w:type="spellStart"/>
      <w:r w:rsidRPr="007F3027">
        <w:rPr>
          <w:rFonts w:ascii="Helvetica" w:eastAsia="Times New Roman" w:hAnsi="Helvetica" w:cs="Helvetica"/>
          <w:color w:val="000000"/>
          <w:lang w:eastAsia="fr-FR"/>
        </w:rPr>
        <w:t>given</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rise</w:t>
      </w:r>
      <w:proofErr w:type="spellEnd"/>
      <w:r w:rsidRPr="007F3027">
        <w:rPr>
          <w:rFonts w:ascii="Helvetica" w:eastAsia="Times New Roman" w:hAnsi="Helvetica" w:cs="Helvetica"/>
          <w:color w:val="000000"/>
          <w:lang w:eastAsia="fr-FR"/>
        </w:rPr>
        <w:t xml:space="preserve"> to Spatial </w:t>
      </w:r>
      <w:proofErr w:type="spellStart"/>
      <w:r w:rsidRPr="007F3027">
        <w:rPr>
          <w:rFonts w:ascii="Helvetica" w:eastAsia="Times New Roman" w:hAnsi="Helvetica" w:cs="Helvetica"/>
          <w:color w:val="000000"/>
          <w:lang w:eastAsia="fr-FR"/>
        </w:rPr>
        <w:t>Omics</w:t>
      </w:r>
      <w:proofErr w:type="spellEnd"/>
      <w:r w:rsidRPr="007F3027">
        <w:rPr>
          <w:rFonts w:ascii="Helvetica" w:eastAsia="Times New Roman" w:hAnsi="Helvetica" w:cs="Helvetica"/>
          <w:color w:val="000000"/>
          <w:lang w:eastAsia="fr-FR"/>
        </w:rPr>
        <w:t xml:space="preserve">, a suite of </w:t>
      </w:r>
      <w:proofErr w:type="gramStart"/>
      <w:r w:rsidRPr="007F3027">
        <w:rPr>
          <w:rFonts w:ascii="Helvetica" w:eastAsia="Times New Roman" w:hAnsi="Helvetica" w:cs="Helvetica"/>
          <w:color w:val="000000"/>
          <w:lang w:eastAsia="fr-FR"/>
        </w:rPr>
        <w:t>techniques</w:t>
      </w:r>
      <w:r w:rsidR="005B32E6">
        <w:rPr>
          <w:rFonts w:ascii="Helvetica" w:eastAsia="Times New Roman" w:hAnsi="Helvetica" w:cs="Helvetica"/>
          <w:color w:val="000000"/>
          <w:lang w:eastAsia="fr-FR"/>
        </w:rPr>
        <w:t xml:space="preserve"> </w:t>
      </w:r>
      <w:r w:rsidRPr="007F3027">
        <w:rPr>
          <w:rFonts w:ascii="Helvetica" w:eastAsia="Times New Roman" w:hAnsi="Helvetica" w:cs="Helvetica"/>
          <w:color w:val="000000"/>
          <w:lang w:eastAsia="fr-FR"/>
        </w:rPr>
        <w:t>capable</w:t>
      </w:r>
      <w:proofErr w:type="gramEnd"/>
      <w:r w:rsidRPr="007F3027">
        <w:rPr>
          <w:rFonts w:ascii="Helvetica" w:eastAsia="Times New Roman" w:hAnsi="Helvetica" w:cs="Helvetica"/>
          <w:color w:val="000000"/>
          <w:lang w:eastAsia="fr-FR"/>
        </w:rPr>
        <w:t xml:space="preserve"> of profiling </w:t>
      </w:r>
      <w:proofErr w:type="spellStart"/>
      <w:r w:rsidRPr="007F3027">
        <w:rPr>
          <w:rFonts w:ascii="Helvetica" w:eastAsia="Times New Roman" w:hAnsi="Helvetica" w:cs="Helvetica"/>
          <w:color w:val="000000"/>
          <w:lang w:eastAsia="fr-FR"/>
        </w:rPr>
        <w:t>molecules</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within</w:t>
      </w:r>
      <w:proofErr w:type="spellEnd"/>
      <w:r w:rsidRPr="007F3027">
        <w:rPr>
          <w:rFonts w:ascii="Helvetica" w:eastAsia="Times New Roman" w:hAnsi="Helvetica" w:cs="Helvetica"/>
          <w:color w:val="000000"/>
          <w:lang w:eastAsia="fr-FR"/>
        </w:rPr>
        <w:t xml:space="preserve"> intact tissue architectures. </w:t>
      </w:r>
      <w:proofErr w:type="spellStart"/>
      <w:r w:rsidRPr="007F3027">
        <w:rPr>
          <w:rFonts w:ascii="Helvetica" w:eastAsia="Times New Roman" w:hAnsi="Helvetica" w:cs="Helvetica"/>
          <w:color w:val="000000"/>
          <w:lang w:eastAsia="fr-FR"/>
        </w:rPr>
        <w:t>While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each</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method</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offers</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varying</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resolution</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throughput</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sensitivity</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biological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breadth</w:t>
      </w:r>
      <w:proofErr w:type="spellEnd"/>
      <w:r w:rsidRPr="007F3027">
        <w:rPr>
          <w:rFonts w:ascii="Helvetica" w:eastAsia="Times New Roman" w:hAnsi="Helvetica" w:cs="Helvetica"/>
          <w:color w:val="000000"/>
          <w:lang w:eastAsia="fr-FR"/>
        </w:rPr>
        <w:t xml:space="preserve">, all </w:t>
      </w:r>
      <w:proofErr w:type="spellStart"/>
      <w:r w:rsidRPr="007F3027">
        <w:rPr>
          <w:rFonts w:ascii="Helvetica" w:eastAsia="Times New Roman" w:hAnsi="Helvetica" w:cs="Helvetica"/>
          <w:color w:val="000000"/>
          <w:lang w:eastAsia="fr-FR"/>
        </w:rPr>
        <w:t>possess</w:t>
      </w:r>
      <w:proofErr w:type="spellEnd"/>
      <w:r w:rsidRPr="007F3027">
        <w:rPr>
          <w:rFonts w:ascii="Helvetica" w:eastAsia="Times New Roman" w:hAnsi="Helvetica" w:cs="Helvetica"/>
          <w:color w:val="000000"/>
          <w:lang w:eastAsia="fr-FR"/>
        </w:rPr>
        <w:t xml:space="preserve"> the </w:t>
      </w:r>
      <w:proofErr w:type="spellStart"/>
      <w:r w:rsidRPr="007F3027">
        <w:rPr>
          <w:rFonts w:ascii="Helvetica" w:eastAsia="Times New Roman" w:hAnsi="Helvetica" w:cs="Helvetica"/>
          <w:color w:val="000000"/>
          <w:lang w:eastAsia="fr-FR"/>
        </w:rPr>
        <w:t>potential</w:t>
      </w:r>
      <w:proofErr w:type="spellEnd"/>
      <w:r w:rsidRPr="007F3027">
        <w:rPr>
          <w:rFonts w:ascii="Helvetica" w:eastAsia="Times New Roman" w:hAnsi="Helvetica" w:cs="Helvetica"/>
          <w:color w:val="000000"/>
          <w:lang w:eastAsia="fr-FR"/>
        </w:rPr>
        <w:t xml:space="preserve"> to </w:t>
      </w:r>
      <w:proofErr w:type="spellStart"/>
      <w:r w:rsidRPr="007F3027">
        <w:rPr>
          <w:rFonts w:ascii="Helvetica" w:eastAsia="Times New Roman" w:hAnsi="Helvetica" w:cs="Helvetica"/>
          <w:color w:val="000000"/>
          <w:lang w:eastAsia="fr-FR"/>
        </w:rPr>
        <w:t>illuminate</w:t>
      </w:r>
      <w:proofErr w:type="spellEnd"/>
      <w:r w:rsidRPr="007F3027">
        <w:rPr>
          <w:rFonts w:ascii="Helvetica" w:eastAsia="Times New Roman" w:hAnsi="Helvetica" w:cs="Helvetica"/>
          <w:color w:val="000000"/>
          <w:lang w:eastAsia="fr-FR"/>
        </w:rPr>
        <w:t xml:space="preserve"> the influence of spatial </w:t>
      </w:r>
      <w:proofErr w:type="spellStart"/>
      <w:r w:rsidRPr="007F3027">
        <w:rPr>
          <w:rFonts w:ascii="Helvetica" w:eastAsia="Times New Roman" w:hAnsi="Helvetica" w:cs="Helvetica"/>
          <w:color w:val="000000"/>
          <w:lang w:eastAsia="fr-FR"/>
        </w:rPr>
        <w:t>localization</w:t>
      </w:r>
      <w:proofErr w:type="spellEnd"/>
      <w:r w:rsidRPr="007F3027">
        <w:rPr>
          <w:rFonts w:ascii="Helvetica" w:eastAsia="Times New Roman" w:hAnsi="Helvetica" w:cs="Helvetica"/>
          <w:color w:val="000000"/>
          <w:lang w:eastAsia="fr-FR"/>
        </w:rPr>
        <w:t xml:space="preserve"> on </w:t>
      </w:r>
      <w:proofErr w:type="spellStart"/>
      <w:r w:rsidRPr="007F3027">
        <w:rPr>
          <w:rFonts w:ascii="Helvetica" w:eastAsia="Times New Roman" w:hAnsi="Helvetica" w:cs="Helvetica"/>
          <w:color w:val="000000"/>
          <w:lang w:eastAsia="fr-FR"/>
        </w:rPr>
        <w:t>cell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phenotypes</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disease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heterogeneity</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outcome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thereby</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revolutionizing</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biomedical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research</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Taking</w:t>
      </w:r>
      <w:proofErr w:type="spellEnd"/>
      <w:r w:rsidRPr="007F3027">
        <w:rPr>
          <w:rFonts w:ascii="Helvetica" w:eastAsia="Times New Roman" w:hAnsi="Helvetica" w:cs="Helvetica"/>
          <w:color w:val="000000"/>
          <w:lang w:eastAsia="fr-FR"/>
        </w:rPr>
        <w:t xml:space="preserve"> a </w:t>
      </w:r>
      <w:proofErr w:type="spellStart"/>
      <w:r w:rsidRPr="007F3027">
        <w:rPr>
          <w:rFonts w:ascii="Helvetica" w:eastAsia="Times New Roman" w:hAnsi="Helvetica" w:cs="Helvetica"/>
          <w:color w:val="000000"/>
          <w:lang w:eastAsia="fr-FR"/>
        </w:rPr>
        <w:t>comprehensive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approach</w:t>
      </w:r>
      <w:proofErr w:type="spellEnd"/>
      <w:r w:rsidRPr="007F3027">
        <w:rPr>
          <w:rFonts w:ascii="Helvetica" w:eastAsia="Times New Roman" w:hAnsi="Helvetica" w:cs="Helvetica"/>
          <w:color w:val="000000"/>
          <w:lang w:eastAsia="fr-FR"/>
        </w:rPr>
        <w:t xml:space="preserve"> to Spatial </w:t>
      </w:r>
      <w:proofErr w:type="spellStart"/>
      <w:r w:rsidRPr="007F3027">
        <w:rPr>
          <w:rFonts w:ascii="Helvetica" w:eastAsia="Times New Roman" w:hAnsi="Helvetica" w:cs="Helvetica"/>
          <w:color w:val="000000"/>
          <w:lang w:eastAsia="fr-FR"/>
        </w:rPr>
        <w:t>Omics</w:t>
      </w:r>
      <w:proofErr w:type="spellEnd"/>
      <w:r w:rsidRPr="007F3027">
        <w:rPr>
          <w:rFonts w:ascii="Helvetica" w:eastAsia="Times New Roman" w:hAnsi="Helvetica" w:cs="Helvetica"/>
          <w:color w:val="000000"/>
          <w:lang w:eastAsia="fr-FR"/>
        </w:rPr>
        <w:t xml:space="preserve"> data </w:t>
      </w:r>
      <w:proofErr w:type="spellStart"/>
      <w:r w:rsidRPr="007F3027">
        <w:rPr>
          <w:rFonts w:ascii="Helvetica" w:eastAsia="Times New Roman" w:hAnsi="Helvetica" w:cs="Helvetica"/>
          <w:color w:val="000000"/>
          <w:lang w:eastAsia="fr-FR"/>
        </w:rPr>
        <w:t>analysis</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integrating</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these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with</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classical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histopathology</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readouts</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we</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employ</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pathology-guided</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tailored</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methodologies</w:t>
      </w:r>
      <w:proofErr w:type="spellEnd"/>
      <w:r w:rsidRPr="007F3027">
        <w:rPr>
          <w:rFonts w:ascii="Helvetica" w:eastAsia="Times New Roman" w:hAnsi="Helvetica" w:cs="Helvetica"/>
          <w:color w:val="000000"/>
          <w:lang w:eastAsia="fr-FR"/>
        </w:rPr>
        <w:t xml:space="preserve"> to </w:t>
      </w:r>
      <w:proofErr w:type="spellStart"/>
      <w:r w:rsidRPr="007F3027">
        <w:rPr>
          <w:rFonts w:ascii="Helvetica" w:eastAsia="Times New Roman" w:hAnsi="Helvetica" w:cs="Helvetica"/>
          <w:color w:val="000000"/>
          <w:lang w:eastAsia="fr-FR"/>
        </w:rPr>
        <w:t>unravel</w:t>
      </w:r>
      <w:proofErr w:type="spellEnd"/>
      <w:r w:rsidRPr="007F3027">
        <w:rPr>
          <w:rFonts w:ascii="Helvetica" w:eastAsia="Times New Roman" w:hAnsi="Helvetica" w:cs="Helvetica"/>
          <w:color w:val="000000"/>
          <w:lang w:eastAsia="fr-FR"/>
        </w:rPr>
        <w:t xml:space="preserve"> the </w:t>
      </w:r>
      <w:proofErr w:type="spellStart"/>
      <w:r w:rsidRPr="007F3027">
        <w:rPr>
          <w:rFonts w:ascii="Helvetica" w:eastAsia="Times New Roman" w:hAnsi="Helvetica" w:cs="Helvetica"/>
          <w:color w:val="000000"/>
          <w:lang w:eastAsia="fr-FR"/>
        </w:rPr>
        <w:t>transcriptional</w:t>
      </w:r>
      <w:proofErr w:type="spellEnd"/>
      <w:r w:rsidRPr="007F3027">
        <w:rPr>
          <w:rFonts w:ascii="Helvetica" w:eastAsia="Times New Roman" w:hAnsi="Helvetica" w:cs="Helvetica"/>
          <w:color w:val="000000"/>
          <w:lang w:eastAsia="fr-FR"/>
        </w:rPr>
        <w:t xml:space="preserve"> orchestration of tissue, </w:t>
      </w:r>
      <w:proofErr w:type="spellStart"/>
      <w:r w:rsidRPr="007F3027">
        <w:rPr>
          <w:rFonts w:ascii="Helvetica" w:eastAsia="Times New Roman" w:hAnsi="Helvetica" w:cs="Helvetica"/>
          <w:color w:val="000000"/>
          <w:lang w:eastAsia="fr-FR"/>
        </w:rPr>
        <w:t>microenvironment</w:t>
      </w:r>
      <w:proofErr w:type="spellEnd"/>
      <w:r w:rsidRPr="007F3027">
        <w:rPr>
          <w:rFonts w:ascii="Helvetica" w:eastAsia="Times New Roman" w:hAnsi="Helvetica" w:cs="Helvetica"/>
          <w:color w:val="000000"/>
          <w:lang w:eastAsia="fr-FR"/>
        </w:rPr>
        <w:t xml:space="preserve">, cellular and </w:t>
      </w:r>
      <w:proofErr w:type="spellStart"/>
      <w:r w:rsidRPr="007F3027">
        <w:rPr>
          <w:rFonts w:ascii="Helvetica" w:eastAsia="Times New Roman" w:hAnsi="Helvetica" w:cs="Helvetica"/>
          <w:color w:val="000000"/>
          <w:lang w:eastAsia="fr-FR"/>
        </w:rPr>
        <w:t>molecular</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functions</w:t>
      </w:r>
      <w:proofErr w:type="spellEnd"/>
      <w:r w:rsidRPr="007F3027">
        <w:rPr>
          <w:rFonts w:ascii="Helvetica" w:eastAsia="Times New Roman" w:hAnsi="Helvetica" w:cs="Helvetica"/>
          <w:color w:val="000000"/>
          <w:lang w:eastAsia="fr-FR"/>
        </w:rPr>
        <w:t xml:space="preserve"> in spatial </w:t>
      </w:r>
      <w:proofErr w:type="spellStart"/>
      <w:r w:rsidRPr="007F3027">
        <w:rPr>
          <w:rFonts w:ascii="Helvetica" w:eastAsia="Times New Roman" w:hAnsi="Helvetica" w:cs="Helvetica"/>
          <w:color w:val="000000"/>
          <w:lang w:eastAsia="fr-FR"/>
        </w:rPr>
        <w:t>context</w:t>
      </w:r>
      <w:proofErr w:type="spellEnd"/>
      <w:r w:rsidRPr="007F3027">
        <w:rPr>
          <w:rFonts w:ascii="Helvetica" w:eastAsia="Times New Roman" w:hAnsi="Helvetica" w:cs="Helvetica"/>
          <w:color w:val="000000"/>
          <w:lang w:eastAsia="fr-FR"/>
        </w:rPr>
        <w:t xml:space="preserve">. This </w:t>
      </w:r>
      <w:proofErr w:type="spellStart"/>
      <w:r w:rsidRPr="007F3027">
        <w:rPr>
          <w:rFonts w:ascii="Helvetica" w:eastAsia="Times New Roman" w:hAnsi="Helvetica" w:cs="Helvetica"/>
          <w:color w:val="000000"/>
          <w:lang w:eastAsia="fr-FR"/>
        </w:rPr>
        <w:t>presentation</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offers</w:t>
      </w:r>
      <w:proofErr w:type="spellEnd"/>
      <w:r w:rsidRPr="007F3027">
        <w:rPr>
          <w:rFonts w:ascii="Helvetica" w:eastAsia="Times New Roman" w:hAnsi="Helvetica" w:cs="Helvetica"/>
          <w:color w:val="000000"/>
          <w:lang w:eastAsia="fr-FR"/>
        </w:rPr>
        <w:t xml:space="preserve"> insights </w:t>
      </w:r>
      <w:proofErr w:type="spellStart"/>
      <w:r w:rsidRPr="007F3027">
        <w:rPr>
          <w:rFonts w:ascii="Helvetica" w:eastAsia="Times New Roman" w:hAnsi="Helvetica" w:cs="Helvetica"/>
          <w:color w:val="000000"/>
          <w:lang w:eastAsia="fr-FR"/>
        </w:rPr>
        <w:t>into</w:t>
      </w:r>
      <w:proofErr w:type="spellEnd"/>
      <w:r w:rsidRPr="007F3027">
        <w:rPr>
          <w:rFonts w:ascii="Helvetica" w:eastAsia="Times New Roman" w:hAnsi="Helvetica" w:cs="Helvetica"/>
          <w:color w:val="000000"/>
          <w:lang w:eastAsia="fr-FR"/>
        </w:rPr>
        <w:t xml:space="preserve"> leveraging Spatial </w:t>
      </w:r>
      <w:proofErr w:type="spellStart"/>
      <w:r w:rsidRPr="007F3027">
        <w:rPr>
          <w:rFonts w:ascii="Helvetica" w:eastAsia="Times New Roman" w:hAnsi="Helvetica" w:cs="Helvetica"/>
          <w:color w:val="000000"/>
          <w:lang w:eastAsia="fr-FR"/>
        </w:rPr>
        <w:t>Omics</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assays</w:t>
      </w:r>
      <w:proofErr w:type="spellEnd"/>
      <w:r w:rsidRPr="007F3027">
        <w:rPr>
          <w:rFonts w:ascii="Helvetica" w:eastAsia="Times New Roman" w:hAnsi="Helvetica" w:cs="Helvetica"/>
          <w:color w:val="000000"/>
          <w:lang w:eastAsia="fr-FR"/>
        </w:rPr>
        <w:t xml:space="preserve"> as </w:t>
      </w:r>
      <w:proofErr w:type="spellStart"/>
      <w:r w:rsidRPr="007F3027">
        <w:rPr>
          <w:rFonts w:ascii="Helvetica" w:eastAsia="Times New Roman" w:hAnsi="Helvetica" w:cs="Helvetica"/>
          <w:color w:val="000000"/>
          <w:lang w:eastAsia="fr-FR"/>
        </w:rPr>
        <w:t>powerful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tools</w:t>
      </w:r>
      <w:proofErr w:type="spellEnd"/>
      <w:r w:rsidRPr="007F3027">
        <w:rPr>
          <w:rFonts w:ascii="Helvetica" w:eastAsia="Times New Roman" w:hAnsi="Helvetica" w:cs="Helvetica"/>
          <w:color w:val="000000"/>
          <w:lang w:eastAsia="fr-FR"/>
        </w:rPr>
        <w:t xml:space="preserve"> to </w:t>
      </w:r>
      <w:proofErr w:type="spellStart"/>
      <w:r w:rsidRPr="007F3027">
        <w:rPr>
          <w:rFonts w:ascii="Helvetica" w:eastAsia="Times New Roman" w:hAnsi="Helvetica" w:cs="Helvetica"/>
          <w:color w:val="000000"/>
          <w:lang w:eastAsia="fr-FR"/>
        </w:rPr>
        <w:t>decode</w:t>
      </w:r>
      <w:proofErr w:type="spellEnd"/>
      <w:r w:rsidRPr="007F3027">
        <w:rPr>
          <w:rFonts w:ascii="Helvetica" w:eastAsia="Times New Roman" w:hAnsi="Helvetica" w:cs="Helvetica"/>
          <w:color w:val="000000"/>
          <w:lang w:eastAsia="fr-FR"/>
        </w:rPr>
        <w:t xml:space="preserve"> tissue </w:t>
      </w:r>
      <w:proofErr w:type="spellStart"/>
      <w:r w:rsidRPr="007F3027">
        <w:rPr>
          <w:rFonts w:ascii="Helvetica" w:eastAsia="Times New Roman" w:hAnsi="Helvetica" w:cs="Helvetica"/>
          <w:color w:val="000000"/>
          <w:lang w:eastAsia="fr-FR"/>
        </w:rPr>
        <w:t>pathology</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Through</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examination</w:t>
      </w:r>
      <w:proofErr w:type="spellEnd"/>
      <w:r w:rsidRPr="007F3027">
        <w:rPr>
          <w:rFonts w:ascii="Helvetica" w:eastAsia="Times New Roman" w:hAnsi="Helvetica" w:cs="Helvetica"/>
          <w:color w:val="000000"/>
          <w:lang w:eastAsia="fr-FR"/>
        </w:rPr>
        <w:t xml:space="preserve"> of </w:t>
      </w:r>
      <w:proofErr w:type="spellStart"/>
      <w:r w:rsidRPr="007F3027">
        <w:rPr>
          <w:rFonts w:ascii="Helvetica" w:eastAsia="Times New Roman" w:hAnsi="Helvetica" w:cs="Helvetica"/>
          <w:color w:val="000000"/>
          <w:lang w:eastAsia="fr-FR"/>
        </w:rPr>
        <w:t>healthy</w:t>
      </w:r>
      <w:proofErr w:type="spellEnd"/>
      <w:r w:rsidRPr="007F3027">
        <w:rPr>
          <w:rFonts w:ascii="Helvetica" w:eastAsia="Times New Roman" w:hAnsi="Helvetica" w:cs="Helvetica"/>
          <w:color w:val="000000"/>
          <w:lang w:eastAsia="fr-FR"/>
        </w:rPr>
        <w:t xml:space="preserve"> tissues and </w:t>
      </w:r>
      <w:proofErr w:type="spellStart"/>
      <w:r w:rsidRPr="007F3027">
        <w:rPr>
          <w:rFonts w:ascii="Helvetica" w:eastAsia="Times New Roman" w:hAnsi="Helvetica" w:cs="Helvetica"/>
          <w:color w:val="000000"/>
          <w:lang w:eastAsia="fr-FR"/>
        </w:rPr>
        <w:t>complex</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disease</w:t>
      </w:r>
      <w:proofErr w:type="spellEnd"/>
      <w:r w:rsidRPr="007F3027">
        <w:rPr>
          <w:rFonts w:ascii="Helvetica" w:eastAsia="Times New Roman" w:hAnsi="Helvetica" w:cs="Helvetica"/>
          <w:color w:val="000000"/>
          <w:lang w:eastAsia="fr-FR"/>
        </w:rPr>
        <w:t xml:space="preserve"> states, </w:t>
      </w:r>
      <w:proofErr w:type="spellStart"/>
      <w:r w:rsidRPr="007F3027">
        <w:rPr>
          <w:rFonts w:ascii="Helvetica" w:eastAsia="Times New Roman" w:hAnsi="Helvetica" w:cs="Helvetica"/>
          <w:color w:val="000000"/>
          <w:lang w:eastAsia="fr-FR"/>
        </w:rPr>
        <w:t>such</w:t>
      </w:r>
      <w:proofErr w:type="spellEnd"/>
      <w:r w:rsidRPr="007F3027">
        <w:rPr>
          <w:rFonts w:ascii="Helvetica" w:eastAsia="Times New Roman" w:hAnsi="Helvetica" w:cs="Helvetica"/>
          <w:color w:val="000000"/>
          <w:lang w:eastAsia="fr-FR"/>
        </w:rPr>
        <w:t xml:space="preserve"> as colorectal cancer, </w:t>
      </w:r>
      <w:proofErr w:type="spellStart"/>
      <w:r w:rsidRPr="007F3027">
        <w:rPr>
          <w:rFonts w:ascii="Helvetica" w:eastAsia="Times New Roman" w:hAnsi="Helvetica" w:cs="Helvetica"/>
          <w:color w:val="000000"/>
          <w:lang w:eastAsia="fr-FR"/>
        </w:rPr>
        <w:t>it</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provides</w:t>
      </w:r>
      <w:proofErr w:type="spellEnd"/>
      <w:r w:rsidRPr="007F3027">
        <w:rPr>
          <w:rFonts w:ascii="Helvetica" w:eastAsia="Times New Roman" w:hAnsi="Helvetica" w:cs="Helvetica"/>
          <w:color w:val="000000"/>
          <w:lang w:eastAsia="fr-FR"/>
        </w:rPr>
        <w:t xml:space="preserve"> a roadmap for the </w:t>
      </w:r>
      <w:proofErr w:type="spellStart"/>
      <w:r w:rsidRPr="007F3027">
        <w:rPr>
          <w:rFonts w:ascii="Helvetica" w:eastAsia="Times New Roman" w:hAnsi="Helvetica" w:cs="Helvetica"/>
          <w:color w:val="000000"/>
          <w:lang w:eastAsia="fr-FR"/>
        </w:rPr>
        <w:t>characterization</w:t>
      </w:r>
      <w:proofErr w:type="spellEnd"/>
      <w:r w:rsidRPr="007F3027">
        <w:rPr>
          <w:rFonts w:ascii="Helvetica" w:eastAsia="Times New Roman" w:hAnsi="Helvetica" w:cs="Helvetica"/>
          <w:color w:val="000000"/>
          <w:lang w:eastAsia="fr-FR"/>
        </w:rPr>
        <w:t xml:space="preserve"> of </w:t>
      </w:r>
      <w:proofErr w:type="spellStart"/>
      <w:r w:rsidRPr="007F3027">
        <w:rPr>
          <w:rFonts w:ascii="Helvetica" w:eastAsia="Times New Roman" w:hAnsi="Helvetica" w:cs="Helvetica"/>
          <w:color w:val="000000"/>
          <w:lang w:eastAsia="fr-FR"/>
        </w:rPr>
        <w:t>compositional</w:t>
      </w:r>
      <w:proofErr w:type="spellEnd"/>
      <w:r w:rsidRPr="007F3027">
        <w:rPr>
          <w:rFonts w:ascii="Helvetica" w:eastAsia="Times New Roman" w:hAnsi="Helvetica" w:cs="Helvetica"/>
          <w:color w:val="000000"/>
          <w:lang w:eastAsia="fr-FR"/>
        </w:rPr>
        <w:t xml:space="preserve"> and </w:t>
      </w:r>
      <w:proofErr w:type="spellStart"/>
      <w:r w:rsidRPr="007F3027">
        <w:rPr>
          <w:rFonts w:ascii="Helvetica" w:eastAsia="Times New Roman" w:hAnsi="Helvetica" w:cs="Helvetica"/>
          <w:color w:val="000000"/>
          <w:lang w:eastAsia="fr-FR"/>
        </w:rPr>
        <w:t>organizational</w:t>
      </w:r>
      <w:proofErr w:type="spellEnd"/>
      <w:r w:rsidRPr="007F3027">
        <w:rPr>
          <w:rFonts w:ascii="Helvetica" w:eastAsia="Times New Roman" w:hAnsi="Helvetica" w:cs="Helvetica"/>
          <w:color w:val="000000"/>
          <w:lang w:eastAsia="fr-FR"/>
        </w:rPr>
        <w:t xml:space="preserve"> </w:t>
      </w:r>
      <w:proofErr w:type="spellStart"/>
      <w:r w:rsidRPr="007F3027">
        <w:rPr>
          <w:rFonts w:ascii="Helvetica" w:eastAsia="Times New Roman" w:hAnsi="Helvetica" w:cs="Helvetica"/>
          <w:color w:val="000000"/>
          <w:lang w:eastAsia="fr-FR"/>
        </w:rPr>
        <w:t>heterogeneity</w:t>
      </w:r>
      <w:proofErr w:type="spellEnd"/>
      <w:r w:rsidRPr="007F3027">
        <w:rPr>
          <w:rFonts w:ascii="Helvetica" w:eastAsia="Times New Roman" w:hAnsi="Helvetica" w:cs="Helvetica"/>
          <w:color w:val="000000"/>
          <w:lang w:eastAsia="fr-FR"/>
        </w:rPr>
        <w:t xml:space="preserve"> of tissues, as </w:t>
      </w:r>
      <w:proofErr w:type="spellStart"/>
      <w:r w:rsidRPr="007F3027">
        <w:rPr>
          <w:rFonts w:ascii="Helvetica" w:eastAsia="Times New Roman" w:hAnsi="Helvetica" w:cs="Helvetica"/>
          <w:color w:val="000000"/>
          <w:lang w:eastAsia="fr-FR"/>
        </w:rPr>
        <w:t>well</w:t>
      </w:r>
      <w:proofErr w:type="spellEnd"/>
      <w:r w:rsidRPr="007F3027">
        <w:rPr>
          <w:rFonts w:ascii="Helvetica" w:eastAsia="Times New Roman" w:hAnsi="Helvetica" w:cs="Helvetica"/>
          <w:color w:val="000000"/>
          <w:lang w:eastAsia="fr-FR"/>
        </w:rPr>
        <w:t xml:space="preserve"> as the </w:t>
      </w:r>
      <w:proofErr w:type="spellStart"/>
      <w:r w:rsidRPr="007F3027">
        <w:rPr>
          <w:rFonts w:ascii="Helvetica" w:eastAsia="Times New Roman" w:hAnsi="Helvetica" w:cs="Helvetica"/>
          <w:color w:val="000000"/>
          <w:lang w:eastAsia="fr-FR"/>
        </w:rPr>
        <w:t>emergence</w:t>
      </w:r>
      <w:proofErr w:type="spellEnd"/>
      <w:r w:rsidRPr="007F3027">
        <w:rPr>
          <w:rFonts w:ascii="Helvetica" w:eastAsia="Times New Roman" w:hAnsi="Helvetica" w:cs="Helvetica"/>
          <w:color w:val="000000"/>
          <w:lang w:eastAsia="fr-FR"/>
        </w:rPr>
        <w:t xml:space="preserve"> and progression of </w:t>
      </w:r>
      <w:proofErr w:type="spellStart"/>
      <w:r w:rsidRPr="007F3027">
        <w:rPr>
          <w:rFonts w:ascii="Helvetica" w:eastAsia="Times New Roman" w:hAnsi="Helvetica" w:cs="Helvetica"/>
          <w:color w:val="000000"/>
          <w:lang w:eastAsia="fr-FR"/>
        </w:rPr>
        <w:t>disease</w:t>
      </w:r>
      <w:proofErr w:type="spellEnd"/>
    </w:p>
    <w:p w:rsidR="00091AD1" w:rsidRDefault="00BA43A8">
      <w:r>
        <w:rPr>
          <w:rFonts w:ascii="Helvetica" w:hAnsi="Helvetica" w:cs="Helvetica"/>
          <w:noProof/>
        </w:rPr>
        <w:lastRenderedPageBreak/>
        <w:drawing>
          <wp:inline distT="0" distB="0" distL="0" distR="0" wp14:anchorId="71CDF063" wp14:editId="048BF8E9">
            <wp:extent cx="5760720" cy="4830512"/>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ogle Maps.jpg"/>
                    <pic:cNvPicPr/>
                  </pic:nvPicPr>
                  <pic:blipFill rotWithShape="1">
                    <a:blip r:embed="rId8">
                      <a:extLst>
                        <a:ext uri="{28A0092B-C50C-407E-A947-70E740481C1C}">
                          <a14:useLocalDpi xmlns:a14="http://schemas.microsoft.com/office/drawing/2010/main" val="0"/>
                        </a:ext>
                      </a:extLst>
                    </a:blip>
                    <a:srcRect l="16067" t="12332" r="38642" b="60826"/>
                    <a:stretch/>
                  </pic:blipFill>
                  <pic:spPr bwMode="auto">
                    <a:xfrm>
                      <a:off x="0" y="0"/>
                      <a:ext cx="5760720" cy="4830512"/>
                    </a:xfrm>
                    <a:prstGeom prst="rect">
                      <a:avLst/>
                    </a:prstGeom>
                    <a:ln>
                      <a:noFill/>
                    </a:ln>
                    <a:extLst>
                      <a:ext uri="{53640926-AAD7-44D8-BBD7-CCE9431645EC}">
                        <a14:shadowObscured xmlns:a14="http://schemas.microsoft.com/office/drawing/2010/main"/>
                      </a:ext>
                    </a:extLst>
                  </pic:spPr>
                </pic:pic>
              </a:graphicData>
            </a:graphic>
          </wp:inline>
        </w:drawing>
      </w:r>
    </w:p>
    <w:p w:rsidR="00F80083" w:rsidRDefault="00F80083"/>
    <w:p w:rsidR="00F80083" w:rsidRPr="004E4117" w:rsidRDefault="00F80083" w:rsidP="00F80083">
      <w:pPr>
        <w:rPr>
          <w:rFonts w:ascii="Times New Roman" w:eastAsia="Times New Roman" w:hAnsi="Times New Roman" w:cs="Times New Roman"/>
          <w:sz w:val="24"/>
          <w:szCs w:val="24"/>
          <w:lang w:eastAsia="fr-FR"/>
        </w:rPr>
      </w:pPr>
      <w:proofErr w:type="spellStart"/>
      <w:r w:rsidRPr="004E4117">
        <w:rPr>
          <w:rFonts w:ascii="Times New Roman" w:eastAsia="Times New Roman" w:hAnsi="Times New Roman" w:cs="Times New Roman"/>
          <w:sz w:val="24"/>
          <w:szCs w:val="24"/>
          <w:lang w:eastAsia="fr-FR"/>
        </w:rPr>
        <w:t>Easily</w:t>
      </w:r>
      <w:proofErr w:type="spellEnd"/>
      <w:r w:rsidRPr="004E4117">
        <w:rPr>
          <w:rFonts w:ascii="Times New Roman" w:eastAsia="Times New Roman" w:hAnsi="Times New Roman" w:cs="Times New Roman"/>
          <w:sz w:val="24"/>
          <w:szCs w:val="24"/>
          <w:lang w:eastAsia="fr-FR"/>
        </w:rPr>
        <w:t xml:space="preserve"> accessible </w:t>
      </w:r>
      <w:proofErr w:type="spellStart"/>
      <w:r w:rsidRPr="004E4117">
        <w:rPr>
          <w:rFonts w:ascii="Times New Roman" w:eastAsia="Times New Roman" w:hAnsi="Times New Roman" w:cs="Times New Roman"/>
          <w:sz w:val="24"/>
          <w:szCs w:val="24"/>
          <w:lang w:eastAsia="fr-FR"/>
        </w:rPr>
        <w:t>through</w:t>
      </w:r>
      <w:proofErr w:type="spellEnd"/>
      <w:r w:rsidRPr="004E4117">
        <w:rPr>
          <w:rFonts w:ascii="Times New Roman" w:eastAsia="Times New Roman" w:hAnsi="Times New Roman" w:cs="Times New Roman"/>
          <w:sz w:val="24"/>
          <w:szCs w:val="24"/>
          <w:lang w:eastAsia="fr-FR"/>
        </w:rPr>
        <w:t xml:space="preserve"> the Lyon public transportation system (TCL), </w:t>
      </w:r>
      <w:proofErr w:type="spellStart"/>
      <w:r w:rsidRPr="004E4117">
        <w:rPr>
          <w:rFonts w:ascii="Times New Roman" w:eastAsia="Times New Roman" w:hAnsi="Times New Roman" w:cs="Times New Roman"/>
          <w:sz w:val="24"/>
          <w:szCs w:val="24"/>
          <w:lang w:eastAsia="fr-FR"/>
        </w:rPr>
        <w:t>you</w:t>
      </w:r>
      <w:proofErr w:type="spellEnd"/>
      <w:r w:rsidRPr="004E4117">
        <w:rPr>
          <w:rFonts w:ascii="Times New Roman" w:eastAsia="Times New Roman" w:hAnsi="Times New Roman" w:cs="Times New Roman"/>
          <w:sz w:val="24"/>
          <w:szCs w:val="24"/>
          <w:lang w:eastAsia="fr-FR"/>
        </w:rPr>
        <w:t xml:space="preserve"> can </w:t>
      </w:r>
      <w:proofErr w:type="spellStart"/>
      <w:r w:rsidRPr="004E4117">
        <w:rPr>
          <w:rFonts w:ascii="Times New Roman" w:eastAsia="Times New Roman" w:hAnsi="Times New Roman" w:cs="Times New Roman"/>
          <w:sz w:val="24"/>
          <w:szCs w:val="24"/>
          <w:lang w:eastAsia="fr-FR"/>
        </w:rPr>
        <w:t>reach</w:t>
      </w:r>
      <w:proofErr w:type="spellEnd"/>
      <w:r w:rsidRPr="004E4117">
        <w:rPr>
          <w:rFonts w:ascii="Times New Roman" w:eastAsia="Times New Roman" w:hAnsi="Times New Roman" w:cs="Times New Roman"/>
          <w:sz w:val="24"/>
          <w:szCs w:val="24"/>
          <w:lang w:eastAsia="fr-FR"/>
        </w:rPr>
        <w:t xml:space="preserve"> </w:t>
      </w:r>
      <w:r w:rsidR="00BA43A8">
        <w:rPr>
          <w:rFonts w:ascii="Helvetica" w:hAnsi="Helvetica" w:cs="Helvetica"/>
        </w:rPr>
        <w:t>Amphithéâtre Charles Mérieux</w:t>
      </w:r>
    </w:p>
    <w:p w:rsidR="00F80083" w:rsidRPr="004E4117" w:rsidRDefault="00F80083" w:rsidP="00F80083">
      <w:pPr>
        <w:ind w:firstLine="708"/>
        <w:rPr>
          <w:rFonts w:ascii="Times New Roman" w:eastAsia="Times New Roman" w:hAnsi="Times New Roman" w:cs="Times New Roman"/>
          <w:sz w:val="24"/>
          <w:szCs w:val="24"/>
          <w:lang w:eastAsia="fr-FR"/>
        </w:rPr>
      </w:pPr>
      <w:r w:rsidRPr="004E4117">
        <w:rPr>
          <w:rFonts w:ascii="Times New Roman" w:eastAsia="Times New Roman" w:hAnsi="Times New Roman" w:cs="Times New Roman"/>
          <w:b/>
          <w:bCs/>
          <w:sz w:val="24"/>
          <w:szCs w:val="24"/>
          <w:lang w:eastAsia="fr-FR"/>
        </w:rPr>
        <w:t>=&gt;</w:t>
      </w:r>
      <w:r w:rsidRPr="004E4117">
        <w:rPr>
          <w:rFonts w:ascii="Times New Roman" w:eastAsia="Times New Roman" w:hAnsi="Times New Roman" w:cs="Times New Roman"/>
          <w:sz w:val="24"/>
          <w:szCs w:val="24"/>
          <w:lang w:eastAsia="fr-FR"/>
        </w:rPr>
        <w:t xml:space="preserve"> by </w:t>
      </w:r>
      <w:proofErr w:type="spellStart"/>
      <w:r w:rsidRPr="004E4117">
        <w:rPr>
          <w:rFonts w:ascii="Times New Roman" w:eastAsia="Times New Roman" w:hAnsi="Times New Roman" w:cs="Times New Roman"/>
          <w:sz w:val="24"/>
          <w:szCs w:val="24"/>
          <w:lang w:eastAsia="fr-FR"/>
        </w:rPr>
        <w:t>subway</w:t>
      </w:r>
      <w:proofErr w:type="spellEnd"/>
      <w:r w:rsidRPr="004E4117">
        <w:rPr>
          <w:rFonts w:ascii="Times New Roman" w:eastAsia="Times New Roman" w:hAnsi="Times New Roman" w:cs="Times New Roman"/>
          <w:sz w:val="24"/>
          <w:szCs w:val="24"/>
          <w:lang w:eastAsia="fr-FR"/>
        </w:rPr>
        <w:t xml:space="preserve"> : line B - </w:t>
      </w:r>
      <w:r w:rsidRPr="004E4117">
        <w:rPr>
          <w:rFonts w:ascii="Times New Roman" w:eastAsia="Times New Roman" w:hAnsi="Times New Roman" w:cs="Times New Roman"/>
          <w:b/>
          <w:bCs/>
          <w:sz w:val="24"/>
          <w:szCs w:val="24"/>
          <w:lang w:eastAsia="fr-FR"/>
        </w:rPr>
        <w:t>stop at Stade de Gerland</w:t>
      </w:r>
      <w:r w:rsidRPr="004E4117">
        <w:rPr>
          <w:rFonts w:ascii="Times New Roman" w:eastAsia="Times New Roman" w:hAnsi="Times New Roman" w:cs="Times New Roman"/>
          <w:sz w:val="24"/>
          <w:szCs w:val="24"/>
          <w:lang w:eastAsia="fr-FR"/>
        </w:rPr>
        <w:t> </w:t>
      </w:r>
      <w:r w:rsidR="00BA43A8">
        <w:rPr>
          <w:rFonts w:ascii="Times New Roman" w:eastAsia="Times New Roman" w:hAnsi="Times New Roman" w:cs="Times New Roman"/>
          <w:sz w:val="24"/>
          <w:szCs w:val="24"/>
          <w:lang w:eastAsia="fr-FR"/>
        </w:rPr>
        <w:t xml:space="preserve">or </w:t>
      </w:r>
      <w:proofErr w:type="spellStart"/>
      <w:r w:rsidR="00BA43A8">
        <w:rPr>
          <w:rFonts w:ascii="Times New Roman" w:eastAsia="Times New Roman" w:hAnsi="Times New Roman" w:cs="Times New Roman"/>
          <w:sz w:val="24"/>
          <w:szCs w:val="24"/>
          <w:lang w:eastAsia="fr-FR"/>
        </w:rPr>
        <w:t>Debourg</w:t>
      </w:r>
      <w:proofErr w:type="spellEnd"/>
      <w:r w:rsidR="00BA43A8">
        <w:rPr>
          <w:rFonts w:ascii="Times New Roman" w:eastAsia="Times New Roman" w:hAnsi="Times New Roman" w:cs="Times New Roman"/>
          <w:sz w:val="24"/>
          <w:szCs w:val="24"/>
          <w:lang w:eastAsia="fr-FR"/>
        </w:rPr>
        <w:t xml:space="preserve"> </w:t>
      </w:r>
      <w:r w:rsidRPr="004E4117">
        <w:rPr>
          <w:rFonts w:ascii="Times New Roman" w:eastAsia="Times New Roman" w:hAnsi="Times New Roman" w:cs="Times New Roman"/>
          <w:sz w:val="24"/>
          <w:szCs w:val="24"/>
          <w:lang w:eastAsia="fr-FR"/>
        </w:rPr>
        <w:t xml:space="preserve">+ </w:t>
      </w:r>
      <w:r w:rsidR="00BA43A8">
        <w:rPr>
          <w:rFonts w:ascii="Times New Roman" w:eastAsia="Times New Roman" w:hAnsi="Times New Roman" w:cs="Times New Roman"/>
          <w:sz w:val="24"/>
          <w:szCs w:val="24"/>
          <w:lang w:eastAsia="fr-FR"/>
        </w:rPr>
        <w:t xml:space="preserve">5 </w:t>
      </w:r>
      <w:proofErr w:type="spellStart"/>
      <w:r w:rsidR="00BA43A8">
        <w:rPr>
          <w:rFonts w:ascii="Times New Roman" w:eastAsia="Times New Roman" w:hAnsi="Times New Roman" w:cs="Times New Roman"/>
          <w:sz w:val="24"/>
          <w:szCs w:val="24"/>
          <w:lang w:eastAsia="fr-FR"/>
        </w:rPr>
        <w:t>or</w:t>
      </w:r>
      <w:proofErr w:type="spellEnd"/>
      <w:r w:rsidR="00BA43A8">
        <w:rPr>
          <w:rFonts w:ascii="Times New Roman" w:eastAsia="Times New Roman" w:hAnsi="Times New Roman" w:cs="Times New Roman"/>
          <w:sz w:val="24"/>
          <w:szCs w:val="24"/>
          <w:lang w:eastAsia="fr-FR"/>
        </w:rPr>
        <w:t xml:space="preserve"> 10</w:t>
      </w:r>
      <w:r w:rsidRPr="004E4117">
        <w:rPr>
          <w:rFonts w:ascii="Times New Roman" w:eastAsia="Times New Roman" w:hAnsi="Times New Roman" w:cs="Times New Roman"/>
          <w:sz w:val="24"/>
          <w:szCs w:val="24"/>
          <w:lang w:eastAsia="fr-FR"/>
        </w:rPr>
        <w:t xml:space="preserve"> minutes </w:t>
      </w:r>
      <w:proofErr w:type="spellStart"/>
      <w:r w:rsidRPr="004E4117">
        <w:rPr>
          <w:rFonts w:ascii="Times New Roman" w:eastAsia="Times New Roman" w:hAnsi="Times New Roman" w:cs="Times New Roman"/>
          <w:sz w:val="24"/>
          <w:szCs w:val="24"/>
          <w:lang w:eastAsia="fr-FR"/>
        </w:rPr>
        <w:t>walking</w:t>
      </w:r>
      <w:proofErr w:type="spellEnd"/>
      <w:r w:rsidRPr="004E4117">
        <w:rPr>
          <w:rFonts w:ascii="Times New Roman" w:eastAsia="Times New Roman" w:hAnsi="Times New Roman" w:cs="Times New Roman"/>
          <w:sz w:val="24"/>
          <w:szCs w:val="24"/>
          <w:lang w:eastAsia="fr-FR"/>
        </w:rPr>
        <w:t xml:space="preserve"> distance</w:t>
      </w:r>
    </w:p>
    <w:p w:rsidR="00F80083" w:rsidRPr="00BA43A8" w:rsidRDefault="00F80083" w:rsidP="00BA43A8">
      <w:pPr>
        <w:ind w:firstLine="708"/>
        <w:rPr>
          <w:rFonts w:ascii="Times New Roman" w:eastAsia="Times New Roman" w:hAnsi="Times New Roman" w:cs="Times New Roman"/>
          <w:sz w:val="24"/>
          <w:szCs w:val="24"/>
          <w:lang w:eastAsia="fr-FR"/>
        </w:rPr>
      </w:pPr>
      <w:r w:rsidRPr="004E4117">
        <w:rPr>
          <w:rFonts w:ascii="Times New Roman" w:eastAsia="Times New Roman" w:hAnsi="Times New Roman" w:cs="Times New Roman"/>
          <w:b/>
          <w:bCs/>
          <w:sz w:val="24"/>
          <w:szCs w:val="24"/>
          <w:lang w:eastAsia="fr-FR"/>
        </w:rPr>
        <w:t>=&gt;</w:t>
      </w:r>
      <w:r w:rsidRPr="004E4117">
        <w:rPr>
          <w:rFonts w:ascii="Times New Roman" w:eastAsia="Times New Roman" w:hAnsi="Times New Roman" w:cs="Times New Roman"/>
          <w:sz w:val="24"/>
          <w:szCs w:val="24"/>
          <w:lang w:eastAsia="fr-FR"/>
        </w:rPr>
        <w:t> by tramway : line T1- </w:t>
      </w:r>
      <w:r w:rsidRPr="004E4117">
        <w:rPr>
          <w:rFonts w:ascii="Times New Roman" w:eastAsia="Times New Roman" w:hAnsi="Times New Roman" w:cs="Times New Roman"/>
          <w:b/>
          <w:bCs/>
          <w:sz w:val="24"/>
          <w:szCs w:val="24"/>
          <w:lang w:eastAsia="fr-FR"/>
        </w:rPr>
        <w:t xml:space="preserve">stop at </w:t>
      </w:r>
      <w:r w:rsidR="00BA43A8">
        <w:rPr>
          <w:rFonts w:ascii="Times New Roman" w:eastAsia="Times New Roman" w:hAnsi="Times New Roman" w:cs="Times New Roman"/>
          <w:b/>
          <w:bCs/>
          <w:sz w:val="24"/>
          <w:szCs w:val="24"/>
          <w:lang w:eastAsia="fr-FR"/>
        </w:rPr>
        <w:t>ENS de Lyon</w:t>
      </w:r>
      <w:r w:rsidRPr="004E4117">
        <w:rPr>
          <w:rFonts w:ascii="Times New Roman" w:eastAsia="Times New Roman" w:hAnsi="Times New Roman" w:cs="Times New Roman"/>
          <w:sz w:val="24"/>
          <w:szCs w:val="24"/>
          <w:lang w:eastAsia="fr-FR"/>
        </w:rPr>
        <w:t xml:space="preserve"> + </w:t>
      </w:r>
      <w:r w:rsidR="00BA43A8">
        <w:rPr>
          <w:rFonts w:ascii="Times New Roman" w:eastAsia="Times New Roman" w:hAnsi="Times New Roman" w:cs="Times New Roman"/>
          <w:sz w:val="24"/>
          <w:szCs w:val="24"/>
          <w:lang w:eastAsia="fr-FR"/>
        </w:rPr>
        <w:t>5</w:t>
      </w:r>
      <w:r w:rsidRPr="004E4117">
        <w:rPr>
          <w:rFonts w:ascii="Times New Roman" w:eastAsia="Times New Roman" w:hAnsi="Times New Roman" w:cs="Times New Roman"/>
          <w:sz w:val="24"/>
          <w:szCs w:val="24"/>
          <w:lang w:eastAsia="fr-FR"/>
        </w:rPr>
        <w:t xml:space="preserve"> minutes </w:t>
      </w:r>
      <w:proofErr w:type="spellStart"/>
      <w:r w:rsidRPr="004E4117">
        <w:rPr>
          <w:rFonts w:ascii="Times New Roman" w:eastAsia="Times New Roman" w:hAnsi="Times New Roman" w:cs="Times New Roman"/>
          <w:sz w:val="24"/>
          <w:szCs w:val="24"/>
          <w:lang w:eastAsia="fr-FR"/>
        </w:rPr>
        <w:t>walking</w:t>
      </w:r>
      <w:proofErr w:type="spellEnd"/>
      <w:r w:rsidRPr="004E4117">
        <w:rPr>
          <w:rFonts w:ascii="Times New Roman" w:eastAsia="Times New Roman" w:hAnsi="Times New Roman" w:cs="Times New Roman"/>
          <w:sz w:val="24"/>
          <w:szCs w:val="24"/>
          <w:lang w:eastAsia="fr-FR"/>
        </w:rPr>
        <w:t xml:space="preserve"> distance</w:t>
      </w:r>
    </w:p>
    <w:p w:rsidR="00F80083" w:rsidRDefault="00F80083"/>
    <w:p w:rsidR="00F80083" w:rsidRDefault="00F80083"/>
    <w:p w:rsidR="006C0CD9" w:rsidRPr="00091AD1" w:rsidRDefault="006C0CD9">
      <w:pPr>
        <w:rPr>
          <w:rFonts w:ascii="Times New Roman" w:eastAsia="Times New Roman" w:hAnsi="Times New Roman" w:cs="Times New Roman"/>
          <w:sz w:val="24"/>
          <w:szCs w:val="24"/>
          <w:lang w:eastAsia="fr-FR"/>
        </w:rPr>
      </w:pPr>
    </w:p>
    <w:sectPr w:rsidR="006C0CD9" w:rsidRPr="00091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813D8"/>
    <w:multiLevelType w:val="multilevel"/>
    <w:tmpl w:val="ED26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29"/>
    <w:rsid w:val="00015BCB"/>
    <w:rsid w:val="00091AD1"/>
    <w:rsid w:val="000A66F1"/>
    <w:rsid w:val="000D6E62"/>
    <w:rsid w:val="00107CF7"/>
    <w:rsid w:val="00126927"/>
    <w:rsid w:val="00162A19"/>
    <w:rsid w:val="001F4170"/>
    <w:rsid w:val="00235F70"/>
    <w:rsid w:val="0025436F"/>
    <w:rsid w:val="00284D33"/>
    <w:rsid w:val="00296050"/>
    <w:rsid w:val="002A0200"/>
    <w:rsid w:val="002A4286"/>
    <w:rsid w:val="002C1AC3"/>
    <w:rsid w:val="002C3BF1"/>
    <w:rsid w:val="00341ACC"/>
    <w:rsid w:val="004510D1"/>
    <w:rsid w:val="004869E8"/>
    <w:rsid w:val="004B25E3"/>
    <w:rsid w:val="004B3D44"/>
    <w:rsid w:val="004B7808"/>
    <w:rsid w:val="00530E85"/>
    <w:rsid w:val="00554DBD"/>
    <w:rsid w:val="00592741"/>
    <w:rsid w:val="005B3279"/>
    <w:rsid w:val="005B32E6"/>
    <w:rsid w:val="005F2336"/>
    <w:rsid w:val="0066110D"/>
    <w:rsid w:val="006A0D5B"/>
    <w:rsid w:val="006C0CD9"/>
    <w:rsid w:val="006E521B"/>
    <w:rsid w:val="00782C70"/>
    <w:rsid w:val="00784410"/>
    <w:rsid w:val="007B0CDC"/>
    <w:rsid w:val="007B1D59"/>
    <w:rsid w:val="007C7B38"/>
    <w:rsid w:val="007F3027"/>
    <w:rsid w:val="00801157"/>
    <w:rsid w:val="00803890"/>
    <w:rsid w:val="008079A2"/>
    <w:rsid w:val="00810234"/>
    <w:rsid w:val="00824B31"/>
    <w:rsid w:val="008317D3"/>
    <w:rsid w:val="0083701E"/>
    <w:rsid w:val="00913A29"/>
    <w:rsid w:val="00966888"/>
    <w:rsid w:val="009847F0"/>
    <w:rsid w:val="009D5AEC"/>
    <w:rsid w:val="00A068A8"/>
    <w:rsid w:val="00A11F7C"/>
    <w:rsid w:val="00B361D2"/>
    <w:rsid w:val="00B45A80"/>
    <w:rsid w:val="00B95052"/>
    <w:rsid w:val="00BA43A8"/>
    <w:rsid w:val="00BA6558"/>
    <w:rsid w:val="00BB18B0"/>
    <w:rsid w:val="00C2537D"/>
    <w:rsid w:val="00C435C5"/>
    <w:rsid w:val="00C727DA"/>
    <w:rsid w:val="00C76681"/>
    <w:rsid w:val="00CD7266"/>
    <w:rsid w:val="00CE15C1"/>
    <w:rsid w:val="00D3263E"/>
    <w:rsid w:val="00DD19CD"/>
    <w:rsid w:val="00DE0AAA"/>
    <w:rsid w:val="00E01BA8"/>
    <w:rsid w:val="00E211A3"/>
    <w:rsid w:val="00E236B0"/>
    <w:rsid w:val="00E36274"/>
    <w:rsid w:val="00E524C7"/>
    <w:rsid w:val="00ED38B4"/>
    <w:rsid w:val="00F80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826D44B-4171-4B83-B93A-4B3AFB33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13A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3D44"/>
    <w:rPr>
      <w:b/>
      <w:bCs/>
    </w:rPr>
  </w:style>
  <w:style w:type="character" w:styleId="Lienhypertexte">
    <w:name w:val="Hyperlink"/>
    <w:basedOn w:val="Policepardfaut"/>
    <w:uiPriority w:val="99"/>
    <w:unhideWhenUsed/>
    <w:rsid w:val="00341ACC"/>
    <w:rPr>
      <w:color w:val="0563C1" w:themeColor="hyperlink"/>
      <w:u w:val="single"/>
    </w:rPr>
  </w:style>
  <w:style w:type="character" w:styleId="Mentionnonrsolue">
    <w:name w:val="Unresolved Mention"/>
    <w:basedOn w:val="Policepardfaut"/>
    <w:uiPriority w:val="99"/>
    <w:semiHidden/>
    <w:unhideWhenUsed/>
    <w:rsid w:val="00341ACC"/>
    <w:rPr>
      <w:color w:val="605E5C"/>
      <w:shd w:val="clear" w:color="auto" w:fill="E1DFDD"/>
    </w:rPr>
  </w:style>
  <w:style w:type="character" w:styleId="Accentuation">
    <w:name w:val="Emphasis"/>
    <w:basedOn w:val="Policepardfaut"/>
    <w:uiPriority w:val="20"/>
    <w:qFormat/>
    <w:rsid w:val="00E524C7"/>
    <w:rPr>
      <w:i/>
      <w:iCs/>
    </w:rPr>
  </w:style>
  <w:style w:type="paragraph" w:styleId="Textedebulles">
    <w:name w:val="Balloon Text"/>
    <w:basedOn w:val="Normal"/>
    <w:link w:val="TextedebullesCar"/>
    <w:uiPriority w:val="99"/>
    <w:semiHidden/>
    <w:unhideWhenUsed/>
    <w:rsid w:val="00015B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5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5055">
      <w:bodyDiv w:val="1"/>
      <w:marLeft w:val="0"/>
      <w:marRight w:val="0"/>
      <w:marTop w:val="0"/>
      <w:marBottom w:val="0"/>
      <w:divBdr>
        <w:top w:val="none" w:sz="0" w:space="0" w:color="auto"/>
        <w:left w:val="none" w:sz="0" w:space="0" w:color="auto"/>
        <w:bottom w:val="none" w:sz="0" w:space="0" w:color="auto"/>
        <w:right w:val="none" w:sz="0" w:space="0" w:color="auto"/>
      </w:divBdr>
      <w:divsChild>
        <w:div w:id="1859781218">
          <w:marLeft w:val="0"/>
          <w:marRight w:val="0"/>
          <w:marTop w:val="0"/>
          <w:marBottom w:val="0"/>
          <w:divBdr>
            <w:top w:val="none" w:sz="0" w:space="0" w:color="auto"/>
            <w:left w:val="none" w:sz="0" w:space="0" w:color="auto"/>
            <w:bottom w:val="none" w:sz="0" w:space="0" w:color="auto"/>
            <w:right w:val="none" w:sz="0" w:space="0" w:color="auto"/>
          </w:divBdr>
        </w:div>
        <w:div w:id="26108273">
          <w:marLeft w:val="0"/>
          <w:marRight w:val="0"/>
          <w:marTop w:val="0"/>
          <w:marBottom w:val="0"/>
          <w:divBdr>
            <w:top w:val="none" w:sz="0" w:space="0" w:color="auto"/>
            <w:left w:val="none" w:sz="0" w:space="0" w:color="auto"/>
            <w:bottom w:val="none" w:sz="0" w:space="0" w:color="auto"/>
            <w:right w:val="none" w:sz="0" w:space="0" w:color="auto"/>
          </w:divBdr>
        </w:div>
        <w:div w:id="1389919855">
          <w:marLeft w:val="0"/>
          <w:marRight w:val="0"/>
          <w:marTop w:val="0"/>
          <w:marBottom w:val="0"/>
          <w:divBdr>
            <w:top w:val="none" w:sz="0" w:space="0" w:color="auto"/>
            <w:left w:val="none" w:sz="0" w:space="0" w:color="auto"/>
            <w:bottom w:val="none" w:sz="0" w:space="0" w:color="auto"/>
            <w:right w:val="none" w:sz="0" w:space="0" w:color="auto"/>
          </w:divBdr>
        </w:div>
        <w:div w:id="230892119">
          <w:marLeft w:val="0"/>
          <w:marRight w:val="0"/>
          <w:marTop w:val="0"/>
          <w:marBottom w:val="0"/>
          <w:divBdr>
            <w:top w:val="none" w:sz="0" w:space="0" w:color="auto"/>
            <w:left w:val="none" w:sz="0" w:space="0" w:color="auto"/>
            <w:bottom w:val="none" w:sz="0" w:space="0" w:color="auto"/>
            <w:right w:val="none" w:sz="0" w:space="0" w:color="auto"/>
          </w:divBdr>
        </w:div>
      </w:divsChild>
    </w:div>
    <w:div w:id="936598865">
      <w:bodyDiv w:val="1"/>
      <w:marLeft w:val="0"/>
      <w:marRight w:val="0"/>
      <w:marTop w:val="0"/>
      <w:marBottom w:val="0"/>
      <w:divBdr>
        <w:top w:val="none" w:sz="0" w:space="0" w:color="auto"/>
        <w:left w:val="none" w:sz="0" w:space="0" w:color="auto"/>
        <w:bottom w:val="none" w:sz="0" w:space="0" w:color="auto"/>
        <w:right w:val="none" w:sz="0" w:space="0" w:color="auto"/>
      </w:divBdr>
      <w:divsChild>
        <w:div w:id="2126609391">
          <w:marLeft w:val="0"/>
          <w:marRight w:val="0"/>
          <w:marTop w:val="105"/>
          <w:marBottom w:val="0"/>
          <w:divBdr>
            <w:top w:val="none" w:sz="0" w:space="0" w:color="auto"/>
            <w:left w:val="none" w:sz="0" w:space="0" w:color="auto"/>
            <w:bottom w:val="none" w:sz="0" w:space="0" w:color="auto"/>
            <w:right w:val="none" w:sz="0" w:space="0" w:color="auto"/>
          </w:divBdr>
          <w:divsChild>
            <w:div w:id="1196431995">
              <w:marLeft w:val="150"/>
              <w:marRight w:val="150"/>
              <w:marTop w:val="0"/>
              <w:marBottom w:val="150"/>
              <w:divBdr>
                <w:top w:val="none" w:sz="0" w:space="0" w:color="auto"/>
                <w:left w:val="none" w:sz="0" w:space="0" w:color="auto"/>
                <w:bottom w:val="none" w:sz="0" w:space="0" w:color="auto"/>
                <w:right w:val="none" w:sz="0" w:space="0" w:color="auto"/>
              </w:divBdr>
              <w:divsChild>
                <w:div w:id="749812145">
                  <w:marLeft w:val="0"/>
                  <w:marRight w:val="0"/>
                  <w:marTop w:val="0"/>
                  <w:marBottom w:val="0"/>
                  <w:divBdr>
                    <w:top w:val="none" w:sz="0" w:space="0" w:color="auto"/>
                    <w:left w:val="none" w:sz="0" w:space="0" w:color="auto"/>
                    <w:bottom w:val="none" w:sz="0" w:space="0" w:color="auto"/>
                    <w:right w:val="none" w:sz="0" w:space="0" w:color="auto"/>
                  </w:divBdr>
                  <w:divsChild>
                    <w:div w:id="300967200">
                      <w:marLeft w:val="0"/>
                      <w:marRight w:val="0"/>
                      <w:marTop w:val="0"/>
                      <w:marBottom w:val="0"/>
                      <w:divBdr>
                        <w:top w:val="none" w:sz="0" w:space="0" w:color="auto"/>
                        <w:left w:val="none" w:sz="0" w:space="0" w:color="auto"/>
                        <w:bottom w:val="none" w:sz="0" w:space="0" w:color="auto"/>
                        <w:right w:val="none" w:sz="0" w:space="0" w:color="auto"/>
                      </w:divBdr>
                      <w:divsChild>
                        <w:div w:id="1228803006">
                          <w:marLeft w:val="0"/>
                          <w:marRight w:val="0"/>
                          <w:marTop w:val="0"/>
                          <w:marBottom w:val="0"/>
                          <w:divBdr>
                            <w:top w:val="none" w:sz="0" w:space="0" w:color="auto"/>
                            <w:left w:val="none" w:sz="0" w:space="0" w:color="auto"/>
                            <w:bottom w:val="none" w:sz="0" w:space="0" w:color="auto"/>
                            <w:right w:val="none" w:sz="0" w:space="0" w:color="auto"/>
                          </w:divBdr>
                          <w:divsChild>
                            <w:div w:id="1250195553">
                              <w:marLeft w:val="0"/>
                              <w:marRight w:val="0"/>
                              <w:marTop w:val="0"/>
                              <w:marBottom w:val="0"/>
                              <w:divBdr>
                                <w:top w:val="none" w:sz="0" w:space="0" w:color="auto"/>
                                <w:left w:val="none" w:sz="0" w:space="0" w:color="auto"/>
                                <w:bottom w:val="none" w:sz="0" w:space="0" w:color="auto"/>
                                <w:right w:val="none" w:sz="0" w:space="0" w:color="auto"/>
                              </w:divBdr>
                              <w:divsChild>
                                <w:div w:id="871381845">
                                  <w:marLeft w:val="0"/>
                                  <w:marRight w:val="0"/>
                                  <w:marTop w:val="0"/>
                                  <w:marBottom w:val="0"/>
                                  <w:divBdr>
                                    <w:top w:val="none" w:sz="0" w:space="0" w:color="auto"/>
                                    <w:left w:val="none" w:sz="0" w:space="0" w:color="auto"/>
                                    <w:bottom w:val="none" w:sz="0" w:space="0" w:color="auto"/>
                                    <w:right w:val="none" w:sz="0" w:space="0" w:color="auto"/>
                                  </w:divBdr>
                                  <w:divsChild>
                                    <w:div w:id="2025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38596">
      <w:bodyDiv w:val="1"/>
      <w:marLeft w:val="0"/>
      <w:marRight w:val="0"/>
      <w:marTop w:val="0"/>
      <w:marBottom w:val="0"/>
      <w:divBdr>
        <w:top w:val="none" w:sz="0" w:space="0" w:color="auto"/>
        <w:left w:val="none" w:sz="0" w:space="0" w:color="auto"/>
        <w:bottom w:val="none" w:sz="0" w:space="0" w:color="auto"/>
        <w:right w:val="none" w:sz="0" w:space="0" w:color="auto"/>
      </w:divBdr>
    </w:div>
    <w:div w:id="10909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4778</TotalTime>
  <Pages>3</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 Romain</dc:creator>
  <cp:keywords/>
  <dc:description/>
  <cp:lastModifiedBy>Guyot Romain</cp:lastModifiedBy>
  <cp:revision>36</cp:revision>
  <cp:lastPrinted>2025-02-05T08:30:00Z</cp:lastPrinted>
  <dcterms:created xsi:type="dcterms:W3CDTF">2025-01-14T14:55:00Z</dcterms:created>
  <dcterms:modified xsi:type="dcterms:W3CDTF">2025-02-11T11:49:00Z</dcterms:modified>
</cp:coreProperties>
</file>